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30956" w14:textId="77777777" w:rsidR="00F311BB" w:rsidRDefault="0001275C" w:rsidP="002415E1">
      <w:pPr>
        <w:pStyle w:val="NormalWeb"/>
        <w:spacing w:before="0" w:beforeAutospacing="0" w:after="0" w:afterAutospacing="0" w:line="276" w:lineRule="auto"/>
        <w:jc w:val="center"/>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 xml:space="preserve">6698 SAYILI KİŞİSEL VERİLERİN KORUNMASI KANUNU KAPSAMINDA </w:t>
      </w:r>
    </w:p>
    <w:p w14:paraId="6F55FB15" w14:textId="096F906D" w:rsidR="0001275C" w:rsidRPr="002415E1" w:rsidRDefault="00060BD9" w:rsidP="00F311BB">
      <w:pPr>
        <w:pStyle w:val="NormalWeb"/>
        <w:spacing w:before="0" w:beforeAutospacing="0" w:after="0" w:afterAutospacing="0" w:line="276" w:lineRule="auto"/>
        <w:jc w:val="center"/>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TEDARİKÇİ</w:t>
      </w:r>
      <w:r w:rsidR="00F311BB">
        <w:rPr>
          <w:rFonts w:asciiTheme="minorHAnsi" w:hAnsiTheme="minorHAnsi" w:cstheme="minorHAnsi"/>
          <w:b/>
          <w:color w:val="000000"/>
          <w:sz w:val="22"/>
          <w:szCs w:val="22"/>
        </w:rPr>
        <w:t xml:space="preserve"> </w:t>
      </w:r>
      <w:r w:rsidRPr="002415E1">
        <w:rPr>
          <w:rFonts w:asciiTheme="minorHAnsi" w:hAnsiTheme="minorHAnsi" w:cstheme="minorHAnsi"/>
          <w:b/>
          <w:color w:val="000000"/>
          <w:sz w:val="22"/>
          <w:szCs w:val="22"/>
        </w:rPr>
        <w:t>ÇALIŞANI</w:t>
      </w:r>
      <w:r w:rsidR="008E04FA" w:rsidRPr="002415E1">
        <w:rPr>
          <w:rFonts w:asciiTheme="minorHAnsi" w:hAnsiTheme="minorHAnsi" w:cstheme="minorHAnsi"/>
          <w:b/>
          <w:color w:val="000000"/>
          <w:sz w:val="22"/>
          <w:szCs w:val="22"/>
        </w:rPr>
        <w:t xml:space="preserve"> </w:t>
      </w:r>
      <w:r w:rsidR="00CC68E9" w:rsidRPr="002415E1">
        <w:rPr>
          <w:rFonts w:asciiTheme="minorHAnsi" w:hAnsiTheme="minorHAnsi" w:cstheme="minorHAnsi"/>
          <w:b/>
          <w:color w:val="000000"/>
          <w:sz w:val="22"/>
          <w:szCs w:val="22"/>
        </w:rPr>
        <w:t xml:space="preserve">İÇİN </w:t>
      </w:r>
      <w:r w:rsidR="0001275C" w:rsidRPr="002415E1">
        <w:rPr>
          <w:rFonts w:asciiTheme="minorHAnsi" w:hAnsiTheme="minorHAnsi" w:cstheme="minorHAnsi"/>
          <w:b/>
          <w:color w:val="000000"/>
          <w:sz w:val="22"/>
          <w:szCs w:val="22"/>
        </w:rPr>
        <w:t>AYDINLATMA METNİ</w:t>
      </w:r>
    </w:p>
    <w:p w14:paraId="46D9CAFC" w14:textId="77777777" w:rsidR="00C503C7" w:rsidRPr="002415E1" w:rsidRDefault="00C503C7" w:rsidP="002415E1">
      <w:pPr>
        <w:pStyle w:val="NormalWeb"/>
        <w:spacing w:before="0" w:beforeAutospacing="0" w:after="0" w:afterAutospacing="0" w:line="276" w:lineRule="auto"/>
        <w:jc w:val="center"/>
        <w:rPr>
          <w:rFonts w:asciiTheme="minorHAnsi" w:hAnsiTheme="minorHAnsi" w:cstheme="minorHAnsi"/>
          <w:b/>
          <w:color w:val="000000"/>
          <w:sz w:val="22"/>
          <w:szCs w:val="22"/>
        </w:rPr>
      </w:pPr>
    </w:p>
    <w:p w14:paraId="06312B43" w14:textId="2C4CFB91" w:rsidR="009612C1" w:rsidRPr="002415E1" w:rsidRDefault="009612C1" w:rsidP="00B07A83">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bCs/>
          <w:color w:val="000000" w:themeColor="text1"/>
          <w:sz w:val="22"/>
          <w:szCs w:val="22"/>
        </w:rPr>
        <w:t>Aydınlatma Metni’nin Amacı ve Kapsamı</w:t>
      </w:r>
    </w:p>
    <w:p w14:paraId="205BB13C" w14:textId="77777777" w:rsidR="00C503C7" w:rsidRPr="002415E1" w:rsidRDefault="00C503C7" w:rsidP="00B07A83">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27554F8E" w14:textId="1D626B0F" w:rsidR="009612C1" w:rsidRPr="002415E1" w:rsidRDefault="00680A93" w:rsidP="00B07A83">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2415E1">
        <w:rPr>
          <w:rFonts w:asciiTheme="minorHAnsi" w:hAnsiTheme="minorHAnsi" w:cstheme="minorHAnsi"/>
          <w:bCs/>
          <w:color w:val="000000" w:themeColor="text1"/>
          <w:sz w:val="22"/>
          <w:szCs w:val="22"/>
        </w:rPr>
        <w:t xml:space="preserve">Özgüven Mühendislik Turizm Taahhüt Sanayi ve Ticaret Limited Şirketi </w:t>
      </w:r>
      <w:r w:rsidR="00320EA1" w:rsidRPr="002415E1">
        <w:rPr>
          <w:rFonts w:asciiTheme="minorHAnsi" w:hAnsiTheme="minorHAnsi" w:cstheme="minorHAnsi"/>
          <w:bCs/>
          <w:color w:val="000000" w:themeColor="text1"/>
          <w:sz w:val="22"/>
          <w:szCs w:val="22"/>
        </w:rPr>
        <w:t>olarak</w:t>
      </w:r>
      <w:r w:rsidR="009612C1" w:rsidRPr="002415E1">
        <w:rPr>
          <w:rFonts w:asciiTheme="minorHAnsi" w:hAnsiTheme="minorHAnsi" w:cstheme="minorHAnsi"/>
          <w:color w:val="000000" w:themeColor="text1"/>
          <w:sz w:val="22"/>
          <w:szCs w:val="22"/>
        </w:rPr>
        <w:t xml:space="preserve"> 6698 Sayılı Kişisel Verilerin Korunması Kanunu (“KVKK” olarak anılacaktır.) kapsamında kişisel verilerinizin korunması i</w:t>
      </w:r>
      <w:r w:rsidR="002F2220" w:rsidRPr="002415E1">
        <w:rPr>
          <w:rFonts w:asciiTheme="minorHAnsi" w:hAnsiTheme="minorHAnsi" w:cstheme="minorHAnsi"/>
          <w:color w:val="000000" w:themeColor="text1"/>
          <w:sz w:val="22"/>
          <w:szCs w:val="22"/>
        </w:rPr>
        <w:t>çin tedbir almaktayız. Kişisel v</w:t>
      </w:r>
      <w:r w:rsidR="009612C1" w:rsidRPr="002415E1">
        <w:rPr>
          <w:rFonts w:asciiTheme="minorHAnsi" w:hAnsiTheme="minorHAnsi" w:cstheme="minorHAnsi"/>
          <w:color w:val="000000" w:themeColor="text1"/>
          <w:sz w:val="22"/>
          <w:szCs w:val="22"/>
        </w:rPr>
        <w:t>erilerinizi, KVKK ve ilgili yasal mevzuat kapsamında ve “veri sorumlusu” sıfatımızla aşağıda açıklanan sebeplerle ve yöntemlerle işlemekteyiz.</w:t>
      </w:r>
    </w:p>
    <w:p w14:paraId="55989631"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0ED9C67E" w14:textId="3F788BB3" w:rsidR="009612C1" w:rsidRPr="002415E1" w:rsidRDefault="00680A93" w:rsidP="00B07A83">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2415E1">
        <w:rPr>
          <w:rFonts w:asciiTheme="minorHAnsi" w:hAnsiTheme="minorHAnsi" w:cstheme="minorHAnsi"/>
          <w:sz w:val="22"/>
          <w:szCs w:val="22"/>
        </w:rPr>
        <w:t xml:space="preserve">Özgüven Mühendislik Turizm Taahhüt Sanayi ve Ticaret Limited Şirketi </w:t>
      </w:r>
      <w:r w:rsidR="00320EA1" w:rsidRPr="002415E1">
        <w:rPr>
          <w:rFonts w:asciiTheme="minorHAnsi" w:hAnsiTheme="minorHAnsi" w:cstheme="minorHAnsi"/>
          <w:sz w:val="22"/>
          <w:szCs w:val="22"/>
        </w:rPr>
        <w:t>Tedarikçi</w:t>
      </w:r>
      <w:r w:rsidR="00CC68E9" w:rsidRPr="002415E1">
        <w:rPr>
          <w:rFonts w:asciiTheme="minorHAnsi" w:hAnsiTheme="minorHAnsi" w:cstheme="minorHAnsi"/>
          <w:color w:val="000000" w:themeColor="text1"/>
          <w:sz w:val="22"/>
          <w:szCs w:val="22"/>
        </w:rPr>
        <w:t xml:space="preserve"> Çalışanı İçin </w:t>
      </w:r>
      <w:r w:rsidR="009612C1" w:rsidRPr="002415E1">
        <w:rPr>
          <w:rFonts w:asciiTheme="minorHAnsi" w:hAnsiTheme="minorHAnsi" w:cstheme="minorHAnsi"/>
          <w:color w:val="000000" w:themeColor="text1"/>
          <w:sz w:val="22"/>
          <w:szCs w:val="22"/>
        </w:rPr>
        <w:t xml:space="preserve">Aydınlatma Metni, KVKK’nın 10. maddesinde yer alan “Veri Sorumlusu’nun Aydınlatma Yükümlülüğü” başlıklı maddesi uyarınca, veri sorumlusunun kimliği, kişisel verilerinizin toplanma yöntemi ve hukuki sebebi, bu verilerin hangi amaçla işleneceği, kimlere ve hangi amaçla aktarılabileceği, veri işleme süresi ve KVKK’nın 11. maddesinde sayılan haklarınızın neler olduğu ile ilgili sizi en şeffaf şekilde bilgilendirme amacıyla hazırlanmıştır. Aydınlatma </w:t>
      </w:r>
      <w:r w:rsidR="003F22C0" w:rsidRPr="002415E1">
        <w:rPr>
          <w:rFonts w:asciiTheme="minorHAnsi" w:hAnsiTheme="minorHAnsi" w:cstheme="minorHAnsi"/>
          <w:color w:val="000000" w:themeColor="text1"/>
          <w:sz w:val="22"/>
          <w:szCs w:val="22"/>
        </w:rPr>
        <w:t>M</w:t>
      </w:r>
      <w:r w:rsidR="009612C1" w:rsidRPr="002415E1">
        <w:rPr>
          <w:rFonts w:asciiTheme="minorHAnsi" w:hAnsiTheme="minorHAnsi" w:cstheme="minorHAnsi"/>
          <w:color w:val="000000" w:themeColor="text1"/>
          <w:sz w:val="22"/>
          <w:szCs w:val="22"/>
        </w:rPr>
        <w:t>etni</w:t>
      </w:r>
      <w:r w:rsidR="003F22C0" w:rsidRPr="002415E1">
        <w:rPr>
          <w:rFonts w:asciiTheme="minorHAnsi" w:hAnsiTheme="minorHAnsi" w:cstheme="minorHAnsi"/>
          <w:color w:val="000000" w:themeColor="text1"/>
          <w:sz w:val="22"/>
          <w:szCs w:val="22"/>
        </w:rPr>
        <w:t>’</w:t>
      </w:r>
      <w:r w:rsidR="009612C1" w:rsidRPr="002415E1">
        <w:rPr>
          <w:rFonts w:asciiTheme="minorHAnsi" w:hAnsiTheme="minorHAnsi" w:cstheme="minorHAnsi"/>
          <w:color w:val="000000" w:themeColor="text1"/>
          <w:sz w:val="22"/>
          <w:szCs w:val="22"/>
        </w:rPr>
        <w:t>nde “Kişisel Verileriniz” için yapılan açıklamalar, “Özel Nitelikli Kişisel Veriler”inizi de kapsamaktadır.</w:t>
      </w:r>
    </w:p>
    <w:p w14:paraId="381EA34D"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53A08353" w14:textId="0A6B8AEE" w:rsidR="009612C1" w:rsidRPr="002415E1" w:rsidRDefault="009612C1" w:rsidP="00B07A83">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Veri Sorumlusu</w:t>
      </w:r>
    </w:p>
    <w:p w14:paraId="4FDADFCB" w14:textId="4DB2C429"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
          <w:color w:val="000000"/>
          <w:sz w:val="22"/>
          <w:szCs w:val="22"/>
        </w:rPr>
        <w:t>Şirket Unvanı:</w:t>
      </w:r>
      <w:r w:rsidRPr="002415E1">
        <w:rPr>
          <w:rFonts w:asciiTheme="minorHAnsi" w:hAnsiTheme="minorHAnsi" w:cstheme="minorHAnsi"/>
          <w:color w:val="000000"/>
          <w:sz w:val="22"/>
          <w:szCs w:val="22"/>
        </w:rPr>
        <w:t xml:space="preserve"> </w:t>
      </w:r>
      <w:r w:rsidR="00680A93" w:rsidRPr="002415E1">
        <w:rPr>
          <w:rFonts w:asciiTheme="minorHAnsi" w:hAnsiTheme="minorHAnsi" w:cstheme="minorHAnsi"/>
          <w:color w:val="000000"/>
          <w:sz w:val="22"/>
          <w:szCs w:val="22"/>
        </w:rPr>
        <w:t>Özgüven Mühendislik Turizm Taahhüt Sanayi ve Ticaret Limited Şirketi</w:t>
      </w:r>
    </w:p>
    <w:p w14:paraId="397756AD"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b/>
          <w:color w:val="000000"/>
          <w:sz w:val="22"/>
          <w:szCs w:val="22"/>
        </w:rPr>
      </w:pPr>
    </w:p>
    <w:p w14:paraId="75075F4C" w14:textId="6DE04D8E" w:rsidR="00131F30" w:rsidRPr="002415E1" w:rsidRDefault="009612C1" w:rsidP="00B07A83">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2415E1">
        <w:rPr>
          <w:rFonts w:asciiTheme="minorHAnsi" w:hAnsiTheme="minorHAnsi" w:cstheme="minorHAnsi"/>
          <w:b/>
          <w:color w:val="000000"/>
          <w:sz w:val="22"/>
          <w:szCs w:val="22"/>
        </w:rPr>
        <w:t>Adres:</w:t>
      </w:r>
      <w:r w:rsidRPr="002415E1">
        <w:rPr>
          <w:rFonts w:asciiTheme="minorHAnsi" w:hAnsiTheme="minorHAnsi" w:cstheme="minorHAnsi"/>
          <w:color w:val="000000"/>
          <w:sz w:val="22"/>
          <w:szCs w:val="22"/>
        </w:rPr>
        <w:t xml:space="preserve"> </w:t>
      </w:r>
      <w:r w:rsidR="00680A93" w:rsidRPr="002415E1">
        <w:rPr>
          <w:rFonts w:asciiTheme="minorHAnsi" w:hAnsiTheme="minorHAnsi" w:cstheme="minorHAnsi"/>
          <w:color w:val="000000"/>
          <w:sz w:val="22"/>
          <w:szCs w:val="22"/>
        </w:rPr>
        <w:t>Anadolu Caddesi No:839 Ataşehir Mahallesi Özgüven Plaza Çiğli / İzmir</w:t>
      </w:r>
    </w:p>
    <w:p w14:paraId="1D5B9F67"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0FE61C0E" w14:textId="5EFF05D0"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(İşbu Aydınlatma Metni kapsamında “Şirket” olarak anılacaktır.)</w:t>
      </w:r>
    </w:p>
    <w:p w14:paraId="788EDCC4"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38C92FFE" w14:textId="1BB8541A" w:rsidR="0001275C" w:rsidRPr="002415E1" w:rsidRDefault="0001275C" w:rsidP="00B07A83">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Kişisel Verilerinizin Toplanma Yöntemi ve Hukuki Sebebi</w:t>
      </w:r>
    </w:p>
    <w:p w14:paraId="69AB5E94" w14:textId="0E57AD20"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Kişisel verileriniz, otomatik ya da otomatik olmayan yöntemlerle, Şirket’</w:t>
      </w:r>
      <w:r w:rsidR="001760C5" w:rsidRPr="002415E1">
        <w:rPr>
          <w:rFonts w:asciiTheme="minorHAnsi" w:hAnsiTheme="minorHAnsi" w:cstheme="minorHAnsi"/>
          <w:color w:val="000000"/>
          <w:sz w:val="22"/>
          <w:szCs w:val="22"/>
        </w:rPr>
        <w:t>i</w:t>
      </w:r>
      <w:r w:rsidRPr="002415E1">
        <w:rPr>
          <w:rFonts w:asciiTheme="minorHAnsi" w:hAnsiTheme="minorHAnsi" w:cstheme="minorHAnsi"/>
          <w:color w:val="000000"/>
          <w:sz w:val="22"/>
          <w:szCs w:val="22"/>
        </w:rPr>
        <w:t>mizin bağlı birimleri, sosyal medya mecraları, Şirket içerisinde faaliyetlerin yürütülebilmesi için kullanılan yazılımlar, kamera çekimi vasıtasıyla ve benzeri vasıtalarla sözlü, yazılı ya da elektronik olarak toplanabilecektir. Kişisel verileriniz, mevzuatta belirtilen ya da işleme amaçlarının öngördüğü süre çerçevesinde Şirket’imiz ile ilişkiniz devam ettiği müddetçe oluşturularak ve güncellenerek işlenebilecek ve hem dijital hem de fiziki ortamda muhafaza altında tutulabilecektir.</w:t>
      </w:r>
    </w:p>
    <w:p w14:paraId="4F42B60B"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154D334A" w14:textId="4D4E9DAF"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Kişisel verileriniz, “İşlenen Kişisel Verileriniz ve İşlenme Amaçları” başlığında yer alan amaçlar doğrultusunda ve KVKK’nın 5. maddesinin 1. fıkrası kapsamında açık rıza şartının sağlanması veya 5. maddesinin 2. fıkrası uyarınca belirtilen;</w:t>
      </w:r>
    </w:p>
    <w:p w14:paraId="5C042CAC"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4DB562D1" w14:textId="4B6C4BEA" w:rsidR="009612C1" w:rsidRPr="002415E1" w:rsidRDefault="009612C1" w:rsidP="00B07A83">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
          <w:color w:val="000000"/>
          <w:sz w:val="22"/>
          <w:szCs w:val="22"/>
        </w:rPr>
        <w:t>a)</w:t>
      </w:r>
      <w:r w:rsidRPr="002415E1">
        <w:rPr>
          <w:rFonts w:asciiTheme="minorHAnsi" w:hAnsiTheme="minorHAnsi" w:cstheme="minorHAnsi"/>
          <w:color w:val="000000"/>
          <w:sz w:val="22"/>
          <w:szCs w:val="22"/>
        </w:rPr>
        <w:t xml:space="preserve"> </w:t>
      </w:r>
      <w:r w:rsidRPr="002415E1">
        <w:rPr>
          <w:rFonts w:asciiTheme="minorHAnsi" w:hAnsiTheme="minorHAnsi" w:cstheme="minorHAnsi"/>
          <w:color w:val="000000"/>
          <w:sz w:val="22"/>
          <w:szCs w:val="22"/>
        </w:rPr>
        <w:tab/>
        <w:t>Kanunlarda açıkça öngörülmesi,</w:t>
      </w:r>
    </w:p>
    <w:p w14:paraId="14A93AA2" w14:textId="72CDC241" w:rsidR="00440205" w:rsidRPr="002415E1" w:rsidRDefault="00440205" w:rsidP="00B07A83">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
          <w:color w:val="000000"/>
          <w:sz w:val="22"/>
          <w:szCs w:val="22"/>
        </w:rPr>
        <w:t>c)</w:t>
      </w:r>
      <w:r w:rsidRPr="002415E1">
        <w:rPr>
          <w:rFonts w:asciiTheme="minorHAnsi" w:hAnsiTheme="minorHAnsi" w:cstheme="minorHAnsi"/>
          <w:color w:val="000000"/>
          <w:sz w:val="22"/>
          <w:szCs w:val="22"/>
        </w:rPr>
        <w:t xml:space="preserve">  Bir sözleşmenin kurulması veya ifasıyla doğrudan doğruya ilgili olması,</w:t>
      </w:r>
    </w:p>
    <w:p w14:paraId="429CC9F6" w14:textId="77777777" w:rsidR="009612C1" w:rsidRPr="002415E1" w:rsidRDefault="009612C1" w:rsidP="00B07A83">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
          <w:color w:val="000000"/>
          <w:sz w:val="22"/>
          <w:szCs w:val="22"/>
        </w:rPr>
        <w:t>ç)</w:t>
      </w:r>
      <w:r w:rsidRPr="002415E1">
        <w:rPr>
          <w:rFonts w:asciiTheme="minorHAnsi" w:hAnsiTheme="minorHAnsi" w:cstheme="minorHAnsi"/>
          <w:color w:val="000000"/>
          <w:sz w:val="22"/>
          <w:szCs w:val="22"/>
        </w:rPr>
        <w:t xml:space="preserve"> </w:t>
      </w:r>
      <w:r w:rsidRPr="002415E1">
        <w:rPr>
          <w:rFonts w:asciiTheme="minorHAnsi" w:hAnsiTheme="minorHAnsi" w:cstheme="minorHAnsi"/>
          <w:color w:val="000000"/>
          <w:sz w:val="22"/>
          <w:szCs w:val="22"/>
        </w:rPr>
        <w:tab/>
        <w:t>Veri sorumlusunun hukuki yükümlülüğünü yerine getirebilmesi için zorunlu olması,</w:t>
      </w:r>
    </w:p>
    <w:p w14:paraId="13FCBAA3" w14:textId="77777777" w:rsidR="009612C1" w:rsidRPr="002415E1" w:rsidRDefault="009612C1" w:rsidP="00B07A83">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
          <w:color w:val="000000"/>
          <w:sz w:val="22"/>
          <w:szCs w:val="22"/>
        </w:rPr>
        <w:t>e)</w:t>
      </w:r>
      <w:r w:rsidRPr="002415E1">
        <w:rPr>
          <w:rFonts w:asciiTheme="minorHAnsi" w:hAnsiTheme="minorHAnsi" w:cstheme="minorHAnsi"/>
          <w:color w:val="000000"/>
          <w:sz w:val="22"/>
          <w:szCs w:val="22"/>
        </w:rPr>
        <w:t xml:space="preserve"> </w:t>
      </w:r>
      <w:r w:rsidRPr="002415E1">
        <w:rPr>
          <w:rFonts w:asciiTheme="minorHAnsi" w:hAnsiTheme="minorHAnsi" w:cstheme="minorHAnsi"/>
          <w:color w:val="000000"/>
          <w:sz w:val="22"/>
          <w:szCs w:val="22"/>
        </w:rPr>
        <w:tab/>
        <w:t>Bir hakkın tesisi, kullanılması veya korunması için veri işlemenin zorunlu olması,</w:t>
      </w:r>
    </w:p>
    <w:p w14:paraId="6190B1A4" w14:textId="224965D5" w:rsidR="009612C1" w:rsidRPr="002415E1" w:rsidRDefault="009612C1" w:rsidP="00B07A83">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
          <w:color w:val="000000"/>
          <w:sz w:val="22"/>
          <w:szCs w:val="22"/>
        </w:rPr>
        <w:lastRenderedPageBreak/>
        <w:t>f)</w:t>
      </w:r>
      <w:r w:rsidRPr="002415E1">
        <w:rPr>
          <w:rFonts w:asciiTheme="minorHAnsi" w:hAnsiTheme="minorHAnsi" w:cstheme="minorHAnsi"/>
          <w:color w:val="000000"/>
          <w:sz w:val="22"/>
          <w:szCs w:val="22"/>
        </w:rPr>
        <w:t xml:space="preserve"> </w:t>
      </w:r>
      <w:r w:rsidRPr="002415E1">
        <w:rPr>
          <w:rFonts w:asciiTheme="minorHAnsi" w:hAnsiTheme="minorHAnsi" w:cstheme="minorHAnsi"/>
          <w:color w:val="000000"/>
          <w:sz w:val="22"/>
          <w:szCs w:val="22"/>
        </w:rPr>
        <w:tab/>
        <w:t>İlgili kişinin temel hak ve özgürlüklerine zarar vermemek kaydıyla, veri sorumlusunun meşru menfaatleri için v</w:t>
      </w:r>
      <w:r w:rsidR="00266465" w:rsidRPr="002415E1">
        <w:rPr>
          <w:rFonts w:asciiTheme="minorHAnsi" w:hAnsiTheme="minorHAnsi" w:cstheme="minorHAnsi"/>
          <w:color w:val="000000"/>
          <w:sz w:val="22"/>
          <w:szCs w:val="22"/>
        </w:rPr>
        <w:t>eri işlenmesinin zorunlu olması</w:t>
      </w:r>
      <w:r w:rsidRPr="002415E1">
        <w:rPr>
          <w:rFonts w:asciiTheme="minorHAnsi" w:hAnsiTheme="minorHAnsi" w:cstheme="minorHAnsi"/>
          <w:color w:val="000000"/>
          <w:sz w:val="22"/>
          <w:szCs w:val="22"/>
        </w:rPr>
        <w:t xml:space="preserve"> </w:t>
      </w:r>
    </w:p>
    <w:p w14:paraId="06FBC3C9" w14:textId="2516BB9A"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kişisel veri işleme şartları kapsamında işlenmektedir.</w:t>
      </w:r>
    </w:p>
    <w:p w14:paraId="7427D19E" w14:textId="36A18FF6" w:rsidR="00B40399" w:rsidRPr="002415E1" w:rsidRDefault="00B40399"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39B4C52F" w14:textId="77777777" w:rsidR="00B40399" w:rsidRPr="002415E1" w:rsidRDefault="00B40399" w:rsidP="00B07A83">
      <w:pPr>
        <w:pStyle w:val="NormalWeb"/>
        <w:spacing w:before="0" w:beforeAutospacing="0" w:after="0" w:afterAutospacing="0" w:line="276" w:lineRule="auto"/>
        <w:jc w:val="both"/>
        <w:rPr>
          <w:rFonts w:asciiTheme="minorHAnsi" w:hAnsiTheme="minorHAnsi" w:cstheme="minorHAnsi"/>
          <w:sz w:val="22"/>
          <w:szCs w:val="22"/>
        </w:rPr>
      </w:pPr>
      <w:r w:rsidRPr="002415E1">
        <w:rPr>
          <w:rFonts w:asciiTheme="minorHAnsi" w:hAnsiTheme="minorHAnsi" w:cstheme="minorHAnsi"/>
          <w:sz w:val="22"/>
          <w:szCs w:val="22"/>
        </w:rPr>
        <w:t>Özel nitelikli kişisel verileriniz, “İşlenen Kişisel Verileriniz ve İşlenme Amaçları” başlığında yer alan amaçlar doğrultusunda ve KVKK’nın 6. maddesinin 3. fıkrası uyarınca belirtilen;</w:t>
      </w:r>
    </w:p>
    <w:p w14:paraId="480496AA" w14:textId="77777777" w:rsidR="009F73A1" w:rsidRPr="002415E1" w:rsidRDefault="009F73A1" w:rsidP="00B07A83">
      <w:pPr>
        <w:spacing w:after="0" w:line="276" w:lineRule="auto"/>
        <w:jc w:val="both"/>
        <w:textAlignment w:val="center"/>
        <w:rPr>
          <w:rFonts w:eastAsia="Times New Roman" w:cstheme="minorHAnsi"/>
          <w:b/>
          <w:color w:val="000000"/>
          <w:lang w:eastAsia="tr-TR"/>
        </w:rPr>
      </w:pPr>
    </w:p>
    <w:p w14:paraId="034A371E" w14:textId="77777777" w:rsidR="00B40399" w:rsidRPr="002415E1" w:rsidRDefault="00B40399" w:rsidP="00B07A83">
      <w:pPr>
        <w:spacing w:after="0" w:line="276" w:lineRule="auto"/>
        <w:jc w:val="both"/>
        <w:textAlignment w:val="center"/>
        <w:rPr>
          <w:rFonts w:eastAsia="Times New Roman" w:cstheme="minorHAnsi"/>
          <w:color w:val="000000"/>
          <w:lang w:eastAsia="tr-TR"/>
        </w:rPr>
      </w:pPr>
      <w:r w:rsidRPr="002415E1">
        <w:rPr>
          <w:rFonts w:eastAsia="Times New Roman" w:cstheme="minorHAnsi"/>
          <w:b/>
          <w:color w:val="000000"/>
          <w:lang w:eastAsia="tr-TR"/>
        </w:rPr>
        <w:t>f)</w:t>
      </w:r>
      <w:r w:rsidRPr="002415E1">
        <w:rPr>
          <w:rFonts w:eastAsia="Times New Roman" w:cstheme="minorHAnsi"/>
          <w:color w:val="000000"/>
          <w:lang w:eastAsia="tr-TR"/>
        </w:rPr>
        <w:t xml:space="preserve"> İstihdam, iş sağlığı ve güvenliği, sosyal güvenlik, sosyal hizmetler ve sosyal yardım alanlarındaki hukuki yükümlülüklerin yerine getirilmesi için zorunlu olması,</w:t>
      </w:r>
    </w:p>
    <w:p w14:paraId="6F1CAA0E" w14:textId="405D754C" w:rsidR="00B40399" w:rsidRPr="002415E1" w:rsidRDefault="00B40399" w:rsidP="00B07A83">
      <w:pPr>
        <w:spacing w:after="0" w:line="276" w:lineRule="auto"/>
        <w:jc w:val="both"/>
        <w:textAlignment w:val="center"/>
        <w:rPr>
          <w:rFonts w:cstheme="minorHAnsi"/>
          <w:color w:val="000000"/>
        </w:rPr>
      </w:pPr>
      <w:r w:rsidRPr="002415E1">
        <w:rPr>
          <w:rFonts w:cstheme="minorHAnsi"/>
          <w:b/>
          <w:color w:val="000000"/>
        </w:rPr>
        <w:t>e)</w:t>
      </w:r>
      <w:r w:rsidRPr="002415E1">
        <w:rPr>
          <w:rFonts w:cstheme="minorHAnsi"/>
          <w:color w:val="000000"/>
        </w:rPr>
        <w:t xml:space="preserve"> 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5C69C544" w14:textId="60C1A7AE" w:rsidR="009F73A1" w:rsidRPr="002415E1" w:rsidRDefault="009F73A1" w:rsidP="00B07A83">
      <w:pPr>
        <w:spacing w:after="0" w:line="276" w:lineRule="auto"/>
        <w:jc w:val="both"/>
        <w:textAlignment w:val="center"/>
        <w:rPr>
          <w:rFonts w:cstheme="minorHAnsi"/>
          <w:color w:val="000000"/>
        </w:rPr>
      </w:pPr>
    </w:p>
    <w:p w14:paraId="004AA039" w14:textId="74A19057" w:rsidR="009F73A1" w:rsidRPr="002415E1" w:rsidRDefault="009F73A1" w:rsidP="00B07A83">
      <w:pPr>
        <w:pStyle w:val="NormalWeb"/>
        <w:tabs>
          <w:tab w:val="left" w:pos="284"/>
        </w:tabs>
        <w:spacing w:before="0" w:beforeAutospacing="0" w:after="0" w:afterAutospacing="0" w:line="276" w:lineRule="auto"/>
        <w:jc w:val="both"/>
        <w:rPr>
          <w:rFonts w:asciiTheme="minorHAnsi" w:eastAsiaTheme="minorEastAsia" w:hAnsiTheme="minorHAnsi" w:cstheme="minorHAnsi"/>
          <w:color w:val="000000"/>
          <w:sz w:val="22"/>
          <w:szCs w:val="22"/>
        </w:rPr>
      </w:pPr>
      <w:r w:rsidRPr="002415E1">
        <w:rPr>
          <w:rFonts w:asciiTheme="minorHAnsi" w:hAnsiTheme="minorHAnsi" w:cstheme="minorHAnsi"/>
          <w:sz w:val="22"/>
          <w:szCs w:val="22"/>
        </w:rPr>
        <w:t>özel nitelikli kişisel veri işleme şartları kapsamında işlenmektedir.</w:t>
      </w:r>
    </w:p>
    <w:p w14:paraId="37B4B64F" w14:textId="6C8C167A"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692FA109" w14:textId="2AC2D1D6" w:rsidR="009612C1" w:rsidRPr="002415E1" w:rsidRDefault="009612C1" w:rsidP="00B07A83">
      <w:pPr>
        <w:pStyle w:val="NormalWeb"/>
        <w:numPr>
          <w:ilvl w:val="0"/>
          <w:numId w:val="29"/>
        </w:numPr>
        <w:tabs>
          <w:tab w:val="left" w:pos="284"/>
          <w:tab w:val="left" w:pos="426"/>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İşlenen Kişisel Verileriniz ve İşlenme Amaçları</w:t>
      </w:r>
    </w:p>
    <w:p w14:paraId="6341B62D" w14:textId="7A54CC69"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Kişisel verileriniz, yasal yükümlülükler gereği veya Şirket’imizin iş ve işlemlerinde daha doğru bir hizmet verebilmek amacıyla güvenli bir şekilde ve KVKK’ya uygun olarak işlenmektedir. Bu kapsamda kişisel veri olarak tabloda yer alan veriler toplanmaktadır.</w:t>
      </w:r>
    </w:p>
    <w:p w14:paraId="2232DD38"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tbl>
      <w:tblPr>
        <w:tblStyle w:val="TabloKlavuzu"/>
        <w:tblW w:w="0" w:type="auto"/>
        <w:tblInd w:w="-5" w:type="dxa"/>
        <w:tblLook w:val="04A0" w:firstRow="1" w:lastRow="0" w:firstColumn="1" w:lastColumn="0" w:noHBand="0" w:noVBand="1"/>
      </w:tblPr>
      <w:tblGrid>
        <w:gridCol w:w="1812"/>
        <w:gridCol w:w="7255"/>
      </w:tblGrid>
      <w:tr w:rsidR="008E04FA" w:rsidRPr="002415E1" w14:paraId="24BA8128" w14:textId="77777777" w:rsidTr="005D457E">
        <w:trPr>
          <w:trHeight w:val="806"/>
        </w:trPr>
        <w:tc>
          <w:tcPr>
            <w:tcW w:w="1812" w:type="dxa"/>
            <w:vAlign w:val="center"/>
          </w:tcPr>
          <w:p w14:paraId="4CEB6FD5" w14:textId="1CA976B7" w:rsidR="008E04FA" w:rsidRPr="002415E1" w:rsidRDefault="008E04FA" w:rsidP="003125E6">
            <w:pPr>
              <w:pStyle w:val="NormalWeb"/>
              <w:spacing w:before="0" w:beforeAutospacing="0" w:after="0" w:afterAutospacing="0" w:line="276" w:lineRule="auto"/>
              <w:jc w:val="center"/>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Kişisel Veri Sınıflandırması</w:t>
            </w:r>
          </w:p>
        </w:tc>
        <w:tc>
          <w:tcPr>
            <w:tcW w:w="7255" w:type="dxa"/>
            <w:vAlign w:val="center"/>
          </w:tcPr>
          <w:p w14:paraId="7F2E0D20" w14:textId="3284B06A" w:rsidR="008E04FA" w:rsidRPr="002415E1" w:rsidRDefault="008E04FA" w:rsidP="003125E6">
            <w:pPr>
              <w:pStyle w:val="NormalWeb"/>
              <w:spacing w:before="0" w:beforeAutospacing="0" w:after="0" w:afterAutospacing="0" w:line="276" w:lineRule="auto"/>
              <w:jc w:val="center"/>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Açıklama</w:t>
            </w:r>
          </w:p>
        </w:tc>
      </w:tr>
      <w:tr w:rsidR="008E04FA" w:rsidRPr="002415E1" w14:paraId="6B44ED96" w14:textId="77777777" w:rsidTr="005D457E">
        <w:trPr>
          <w:trHeight w:val="806"/>
        </w:trPr>
        <w:tc>
          <w:tcPr>
            <w:tcW w:w="1812" w:type="dxa"/>
            <w:vAlign w:val="center"/>
          </w:tcPr>
          <w:p w14:paraId="21F9B12D" w14:textId="0A6E0C75" w:rsidR="008E04FA" w:rsidRPr="002415E1" w:rsidRDefault="008E04FA" w:rsidP="00F311BB">
            <w:pPr>
              <w:pStyle w:val="NormalWeb"/>
              <w:spacing w:before="0" w:beforeAutospacing="0" w:after="0" w:afterAutospacing="0" w:line="276" w:lineRule="auto"/>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Kimlik Verisi</w:t>
            </w:r>
          </w:p>
        </w:tc>
        <w:tc>
          <w:tcPr>
            <w:tcW w:w="7255" w:type="dxa"/>
            <w:vAlign w:val="center"/>
          </w:tcPr>
          <w:p w14:paraId="030ED66E" w14:textId="1BCB611F" w:rsidR="008E04FA" w:rsidRPr="002415E1" w:rsidRDefault="008E04FA"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Kişi kimliğine dair bilgilerin bulunduğu veri grubudur. (</w:t>
            </w:r>
            <w:r w:rsidR="009D2270" w:rsidRPr="002415E1">
              <w:rPr>
                <w:rFonts w:asciiTheme="minorHAnsi" w:hAnsiTheme="minorHAnsi" w:cstheme="minorHAnsi"/>
                <w:color w:val="000000"/>
                <w:sz w:val="22"/>
                <w:szCs w:val="22"/>
              </w:rPr>
              <w:t xml:space="preserve">Örn: </w:t>
            </w:r>
            <w:r w:rsidRPr="002415E1">
              <w:rPr>
                <w:rFonts w:asciiTheme="minorHAnsi" w:hAnsiTheme="minorHAnsi" w:cstheme="minorHAnsi"/>
                <w:color w:val="000000"/>
                <w:sz w:val="22"/>
                <w:szCs w:val="22"/>
              </w:rPr>
              <w:t>Ad</w:t>
            </w:r>
            <w:r w:rsidR="005605F7" w:rsidRPr="002415E1">
              <w:rPr>
                <w:rFonts w:asciiTheme="minorHAnsi" w:hAnsiTheme="minorHAnsi" w:cstheme="minorHAnsi"/>
                <w:color w:val="000000"/>
                <w:sz w:val="22"/>
                <w:szCs w:val="22"/>
              </w:rPr>
              <w:t>ı</w:t>
            </w:r>
            <w:r w:rsidRPr="002415E1">
              <w:rPr>
                <w:rFonts w:asciiTheme="minorHAnsi" w:hAnsiTheme="minorHAnsi" w:cstheme="minorHAnsi"/>
                <w:color w:val="000000"/>
                <w:sz w:val="22"/>
                <w:szCs w:val="22"/>
              </w:rPr>
              <w:t>, Soyad</w:t>
            </w:r>
            <w:r w:rsidR="005605F7" w:rsidRPr="002415E1">
              <w:rPr>
                <w:rFonts w:asciiTheme="minorHAnsi" w:hAnsiTheme="minorHAnsi" w:cstheme="minorHAnsi"/>
                <w:color w:val="000000"/>
                <w:sz w:val="22"/>
                <w:szCs w:val="22"/>
              </w:rPr>
              <w:t xml:space="preserve">ı, TC Kimlik Numarası, İmza, </w:t>
            </w:r>
            <w:r w:rsidR="00501C08" w:rsidRPr="002415E1">
              <w:rPr>
                <w:rFonts w:asciiTheme="minorHAnsi" w:hAnsiTheme="minorHAnsi" w:cstheme="minorHAnsi"/>
                <w:color w:val="000000"/>
                <w:sz w:val="22"/>
                <w:szCs w:val="22"/>
              </w:rPr>
              <w:t>Doğum Tarihi</w:t>
            </w:r>
            <w:r w:rsidR="00704D21" w:rsidRPr="002415E1">
              <w:rPr>
                <w:rFonts w:asciiTheme="minorHAnsi" w:hAnsiTheme="minorHAnsi" w:cstheme="minorHAnsi"/>
                <w:color w:val="000000"/>
                <w:sz w:val="22"/>
                <w:szCs w:val="22"/>
              </w:rPr>
              <w:t xml:space="preserve">, Doğum Yeri, Cinsiyet, Anne Adı, Baba Adı, Nüfus Kayıt Bilgileri, Medeni Hali, Ehliyet Numarası </w:t>
            </w:r>
            <w:r w:rsidR="009D2270" w:rsidRPr="002415E1">
              <w:rPr>
                <w:rFonts w:asciiTheme="minorHAnsi" w:hAnsiTheme="minorHAnsi" w:cstheme="minorHAnsi"/>
                <w:color w:val="000000"/>
                <w:sz w:val="22"/>
                <w:szCs w:val="22"/>
              </w:rPr>
              <w:t>vb.</w:t>
            </w:r>
            <w:r w:rsidRPr="002415E1">
              <w:rPr>
                <w:rFonts w:asciiTheme="minorHAnsi" w:hAnsiTheme="minorHAnsi" w:cstheme="minorHAnsi"/>
                <w:color w:val="000000"/>
                <w:sz w:val="22"/>
                <w:szCs w:val="22"/>
              </w:rPr>
              <w:t>)</w:t>
            </w:r>
          </w:p>
        </w:tc>
      </w:tr>
      <w:tr w:rsidR="008E04FA" w:rsidRPr="002415E1" w14:paraId="4563575C" w14:textId="77777777" w:rsidTr="005D457E">
        <w:trPr>
          <w:trHeight w:val="806"/>
        </w:trPr>
        <w:tc>
          <w:tcPr>
            <w:tcW w:w="1812" w:type="dxa"/>
            <w:vAlign w:val="center"/>
          </w:tcPr>
          <w:p w14:paraId="4E5B731A" w14:textId="552DEA1B" w:rsidR="008E04FA" w:rsidRPr="002415E1" w:rsidRDefault="008E04FA" w:rsidP="00F311BB">
            <w:pPr>
              <w:pStyle w:val="NormalWeb"/>
              <w:spacing w:before="0" w:beforeAutospacing="0" w:after="0" w:afterAutospacing="0" w:line="276" w:lineRule="auto"/>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İletişim Verisi</w:t>
            </w:r>
          </w:p>
        </w:tc>
        <w:tc>
          <w:tcPr>
            <w:tcW w:w="7255" w:type="dxa"/>
            <w:vAlign w:val="center"/>
          </w:tcPr>
          <w:p w14:paraId="255B94AC" w14:textId="74C93D3C" w:rsidR="008E04FA" w:rsidRPr="002415E1" w:rsidRDefault="008E04FA"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Kişiye ulaşmak için kullanılabilecek veri grubudur. (</w:t>
            </w:r>
            <w:r w:rsidR="009D2270" w:rsidRPr="002415E1">
              <w:rPr>
                <w:rFonts w:asciiTheme="minorHAnsi" w:hAnsiTheme="minorHAnsi" w:cstheme="minorHAnsi"/>
                <w:color w:val="000000"/>
                <w:sz w:val="22"/>
                <w:szCs w:val="22"/>
              </w:rPr>
              <w:t xml:space="preserve">Örn: </w:t>
            </w:r>
            <w:r w:rsidRPr="002415E1">
              <w:rPr>
                <w:rFonts w:asciiTheme="minorHAnsi" w:hAnsiTheme="minorHAnsi" w:cstheme="minorHAnsi"/>
                <w:color w:val="000000"/>
                <w:sz w:val="22"/>
                <w:szCs w:val="22"/>
              </w:rPr>
              <w:t xml:space="preserve">Telefon </w:t>
            </w:r>
            <w:r w:rsidR="00060BD9" w:rsidRPr="002415E1">
              <w:rPr>
                <w:rFonts w:asciiTheme="minorHAnsi" w:hAnsiTheme="minorHAnsi" w:cstheme="minorHAnsi"/>
                <w:color w:val="000000"/>
                <w:sz w:val="22"/>
                <w:szCs w:val="22"/>
              </w:rPr>
              <w:t>N</w:t>
            </w:r>
            <w:r w:rsidRPr="002415E1">
              <w:rPr>
                <w:rFonts w:asciiTheme="minorHAnsi" w:hAnsiTheme="minorHAnsi" w:cstheme="minorHAnsi"/>
                <w:color w:val="000000"/>
                <w:sz w:val="22"/>
                <w:szCs w:val="22"/>
              </w:rPr>
              <w:t xml:space="preserve">umarası, </w:t>
            </w:r>
            <w:r w:rsidR="002C10B0" w:rsidRPr="002415E1">
              <w:rPr>
                <w:rFonts w:asciiTheme="minorHAnsi" w:hAnsiTheme="minorHAnsi" w:cstheme="minorHAnsi"/>
                <w:color w:val="000000"/>
                <w:sz w:val="22"/>
                <w:szCs w:val="22"/>
              </w:rPr>
              <w:t>E-P</w:t>
            </w:r>
            <w:r w:rsidR="005605F7" w:rsidRPr="002415E1">
              <w:rPr>
                <w:rFonts w:asciiTheme="minorHAnsi" w:hAnsiTheme="minorHAnsi" w:cstheme="minorHAnsi"/>
                <w:color w:val="000000"/>
                <w:sz w:val="22"/>
                <w:szCs w:val="22"/>
              </w:rPr>
              <w:t>osta</w:t>
            </w:r>
            <w:r w:rsidRPr="002415E1">
              <w:rPr>
                <w:rFonts w:asciiTheme="minorHAnsi" w:hAnsiTheme="minorHAnsi" w:cstheme="minorHAnsi"/>
                <w:color w:val="000000"/>
                <w:sz w:val="22"/>
                <w:szCs w:val="22"/>
              </w:rPr>
              <w:t xml:space="preserve"> </w:t>
            </w:r>
            <w:r w:rsidR="00060BD9" w:rsidRPr="002415E1">
              <w:rPr>
                <w:rFonts w:asciiTheme="minorHAnsi" w:hAnsiTheme="minorHAnsi" w:cstheme="minorHAnsi"/>
                <w:color w:val="000000"/>
                <w:sz w:val="22"/>
                <w:szCs w:val="22"/>
              </w:rPr>
              <w:t>A</w:t>
            </w:r>
            <w:r w:rsidR="000B336B" w:rsidRPr="002415E1">
              <w:rPr>
                <w:rFonts w:asciiTheme="minorHAnsi" w:hAnsiTheme="minorHAnsi" w:cstheme="minorHAnsi"/>
                <w:color w:val="000000"/>
                <w:sz w:val="22"/>
                <w:szCs w:val="22"/>
              </w:rPr>
              <w:t>dresi</w:t>
            </w:r>
            <w:r w:rsidR="002C10B0" w:rsidRPr="002415E1">
              <w:rPr>
                <w:rFonts w:asciiTheme="minorHAnsi" w:hAnsiTheme="minorHAnsi" w:cstheme="minorHAnsi"/>
                <w:color w:val="000000"/>
                <w:sz w:val="22"/>
                <w:szCs w:val="22"/>
              </w:rPr>
              <w:t>, Yerleşim Yeri Adresi</w:t>
            </w:r>
            <w:r w:rsidR="00704D21" w:rsidRPr="002415E1">
              <w:rPr>
                <w:rFonts w:asciiTheme="minorHAnsi" w:hAnsiTheme="minorHAnsi" w:cstheme="minorHAnsi"/>
                <w:color w:val="000000"/>
                <w:sz w:val="22"/>
                <w:szCs w:val="22"/>
              </w:rPr>
              <w:t xml:space="preserve"> </w:t>
            </w:r>
            <w:r w:rsidR="009D2270" w:rsidRPr="002415E1">
              <w:rPr>
                <w:rFonts w:asciiTheme="minorHAnsi" w:hAnsiTheme="minorHAnsi" w:cstheme="minorHAnsi"/>
                <w:color w:val="000000"/>
                <w:sz w:val="22"/>
                <w:szCs w:val="22"/>
              </w:rPr>
              <w:t>vb.</w:t>
            </w:r>
            <w:r w:rsidRPr="002415E1">
              <w:rPr>
                <w:rFonts w:asciiTheme="minorHAnsi" w:hAnsiTheme="minorHAnsi" w:cstheme="minorHAnsi"/>
                <w:color w:val="000000"/>
                <w:sz w:val="22"/>
                <w:szCs w:val="22"/>
              </w:rPr>
              <w:t>)</w:t>
            </w:r>
          </w:p>
        </w:tc>
      </w:tr>
      <w:tr w:rsidR="00131F30" w:rsidRPr="002415E1" w14:paraId="5949702A" w14:textId="77777777" w:rsidTr="005D457E">
        <w:trPr>
          <w:trHeight w:val="806"/>
        </w:trPr>
        <w:tc>
          <w:tcPr>
            <w:tcW w:w="1812" w:type="dxa"/>
            <w:vAlign w:val="center"/>
          </w:tcPr>
          <w:p w14:paraId="1751C048" w14:textId="40B47A6C" w:rsidR="00131F30" w:rsidRPr="002415E1" w:rsidRDefault="00131F30" w:rsidP="00F311BB">
            <w:pPr>
              <w:pStyle w:val="NormalWeb"/>
              <w:spacing w:before="0" w:beforeAutospacing="0" w:after="0" w:afterAutospacing="0" w:line="276" w:lineRule="auto"/>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Hukuki İşlem Verisi</w:t>
            </w:r>
          </w:p>
        </w:tc>
        <w:tc>
          <w:tcPr>
            <w:tcW w:w="7255" w:type="dxa"/>
            <w:vAlign w:val="center"/>
          </w:tcPr>
          <w:p w14:paraId="364A3E6B" w14:textId="5EC0E4EC" w:rsidR="00131F30" w:rsidRPr="002415E1" w:rsidRDefault="00131F30"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Bu veri kategorisi adli makamlarla yazışmalardaki bilgiler, dava dosyasındaki bilgiler gibi veri tü</w:t>
            </w:r>
            <w:r w:rsidR="00677BCE" w:rsidRPr="002415E1">
              <w:rPr>
                <w:rFonts w:asciiTheme="minorHAnsi" w:hAnsiTheme="minorHAnsi" w:cstheme="minorHAnsi"/>
                <w:color w:val="000000"/>
                <w:sz w:val="22"/>
                <w:szCs w:val="22"/>
              </w:rPr>
              <w:t xml:space="preserve">rlerini ifade etmektedir. (Örn: </w:t>
            </w:r>
            <w:r w:rsidR="009F73A1" w:rsidRPr="002415E1">
              <w:rPr>
                <w:rFonts w:asciiTheme="minorHAnsi" w:hAnsiTheme="minorHAnsi" w:cstheme="minorHAnsi"/>
                <w:color w:val="000000"/>
                <w:sz w:val="22"/>
                <w:szCs w:val="22"/>
              </w:rPr>
              <w:t>Dava Dosyaları, D</w:t>
            </w:r>
            <w:r w:rsidR="005D457E" w:rsidRPr="002415E1">
              <w:rPr>
                <w:rFonts w:asciiTheme="minorHAnsi" w:hAnsiTheme="minorHAnsi" w:cstheme="minorHAnsi"/>
                <w:color w:val="000000"/>
                <w:sz w:val="22"/>
                <w:szCs w:val="22"/>
              </w:rPr>
              <w:t>enetim ve Teftiş Bilgisi</w:t>
            </w:r>
            <w:r w:rsidR="009F73A1" w:rsidRPr="002415E1">
              <w:rPr>
                <w:rFonts w:asciiTheme="minorHAnsi" w:hAnsiTheme="minorHAnsi" w:cstheme="minorHAnsi"/>
                <w:color w:val="000000"/>
                <w:sz w:val="22"/>
                <w:szCs w:val="22"/>
              </w:rPr>
              <w:t xml:space="preserve"> </w:t>
            </w:r>
            <w:r w:rsidR="002C10B0" w:rsidRPr="002415E1">
              <w:rPr>
                <w:rFonts w:asciiTheme="minorHAnsi" w:hAnsiTheme="minorHAnsi" w:cstheme="minorHAnsi"/>
                <w:color w:val="000000"/>
                <w:sz w:val="22"/>
                <w:szCs w:val="22"/>
              </w:rPr>
              <w:t>vb.</w:t>
            </w:r>
            <w:r w:rsidRPr="002415E1">
              <w:rPr>
                <w:rFonts w:asciiTheme="minorHAnsi" w:hAnsiTheme="minorHAnsi" w:cstheme="minorHAnsi"/>
                <w:color w:val="000000"/>
                <w:sz w:val="22"/>
                <w:szCs w:val="22"/>
              </w:rPr>
              <w:t>)</w:t>
            </w:r>
          </w:p>
        </w:tc>
      </w:tr>
      <w:tr w:rsidR="00320EA1" w:rsidRPr="002415E1" w14:paraId="2EABD922" w14:textId="77777777" w:rsidTr="005D457E">
        <w:trPr>
          <w:trHeight w:val="806"/>
        </w:trPr>
        <w:tc>
          <w:tcPr>
            <w:tcW w:w="1812" w:type="dxa"/>
            <w:vAlign w:val="center"/>
          </w:tcPr>
          <w:p w14:paraId="61C34CA4" w14:textId="368A021D" w:rsidR="00320EA1" w:rsidRPr="002415E1" w:rsidRDefault="00320EA1" w:rsidP="00F311BB">
            <w:pPr>
              <w:pStyle w:val="NormalWeb"/>
              <w:spacing w:before="0" w:beforeAutospacing="0" w:after="0" w:afterAutospacing="0" w:line="276" w:lineRule="auto"/>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Fiziksel Mekân Güvenliği Verisi</w:t>
            </w:r>
          </w:p>
        </w:tc>
        <w:tc>
          <w:tcPr>
            <w:tcW w:w="7255" w:type="dxa"/>
            <w:vAlign w:val="center"/>
          </w:tcPr>
          <w:p w14:paraId="1C601FAC" w14:textId="26574492" w:rsidR="00320EA1" w:rsidRPr="002415E1" w:rsidRDefault="00320EA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 xml:space="preserve">Bu veri kategorisi giriş çıkış kayıt bilgileri, kamera kayıtları gibi veri türlerini ifade etmektedir. (Örn: </w:t>
            </w:r>
            <w:r w:rsidR="002C10B0" w:rsidRPr="002415E1">
              <w:rPr>
                <w:rFonts w:asciiTheme="minorHAnsi" w:hAnsiTheme="minorHAnsi" w:cstheme="minorHAnsi"/>
                <w:color w:val="000000"/>
                <w:sz w:val="22"/>
                <w:szCs w:val="22"/>
              </w:rPr>
              <w:t>Kamera Kaydı</w:t>
            </w:r>
            <w:r w:rsidR="00704D21" w:rsidRPr="002415E1">
              <w:rPr>
                <w:rFonts w:asciiTheme="minorHAnsi" w:hAnsiTheme="minorHAnsi" w:cstheme="minorHAnsi"/>
                <w:color w:val="000000"/>
                <w:sz w:val="22"/>
                <w:szCs w:val="22"/>
              </w:rPr>
              <w:t xml:space="preserve">, </w:t>
            </w:r>
            <w:r w:rsidR="009F73A1" w:rsidRPr="002415E1">
              <w:rPr>
                <w:rFonts w:asciiTheme="minorHAnsi" w:hAnsiTheme="minorHAnsi" w:cstheme="minorHAnsi"/>
                <w:color w:val="000000"/>
                <w:sz w:val="22"/>
                <w:szCs w:val="22"/>
              </w:rPr>
              <w:t xml:space="preserve">Giriş Çıkış Kayıt Bilgileri </w:t>
            </w:r>
            <w:r w:rsidR="002C10B0" w:rsidRPr="002415E1">
              <w:rPr>
                <w:rFonts w:asciiTheme="minorHAnsi" w:hAnsiTheme="minorHAnsi" w:cstheme="minorHAnsi"/>
                <w:color w:val="000000"/>
                <w:sz w:val="22"/>
                <w:szCs w:val="22"/>
              </w:rPr>
              <w:t>vb.</w:t>
            </w:r>
            <w:r w:rsidRPr="002415E1">
              <w:rPr>
                <w:rFonts w:asciiTheme="minorHAnsi" w:hAnsiTheme="minorHAnsi" w:cstheme="minorHAnsi"/>
                <w:color w:val="000000"/>
                <w:sz w:val="22"/>
                <w:szCs w:val="22"/>
              </w:rPr>
              <w:t>)</w:t>
            </w:r>
          </w:p>
        </w:tc>
      </w:tr>
      <w:tr w:rsidR="005D457E" w:rsidRPr="002415E1" w14:paraId="4CFD38CA" w14:textId="77777777" w:rsidTr="005D457E">
        <w:trPr>
          <w:trHeight w:val="737"/>
        </w:trPr>
        <w:tc>
          <w:tcPr>
            <w:tcW w:w="1812" w:type="dxa"/>
            <w:vAlign w:val="center"/>
            <w:hideMark/>
          </w:tcPr>
          <w:p w14:paraId="1AA378EE" w14:textId="77777777" w:rsidR="005D457E" w:rsidRPr="002415E1" w:rsidRDefault="005D457E" w:rsidP="00F311BB">
            <w:pPr>
              <w:pStyle w:val="NormalWeb"/>
              <w:spacing w:before="0" w:beforeAutospacing="0" w:after="0" w:line="276" w:lineRule="auto"/>
              <w:rPr>
                <w:rFonts w:asciiTheme="minorHAnsi" w:hAnsiTheme="minorHAnsi" w:cstheme="minorHAnsi"/>
                <w:b/>
                <w:sz w:val="22"/>
                <w:szCs w:val="22"/>
                <w:lang w:eastAsia="en-US"/>
              </w:rPr>
            </w:pPr>
            <w:r w:rsidRPr="002415E1">
              <w:rPr>
                <w:rFonts w:asciiTheme="minorHAnsi" w:hAnsiTheme="minorHAnsi" w:cstheme="minorHAnsi"/>
                <w:b/>
                <w:sz w:val="22"/>
                <w:szCs w:val="22"/>
                <w:lang w:eastAsia="en-US"/>
              </w:rPr>
              <w:t>Sağlık Verisi</w:t>
            </w:r>
          </w:p>
        </w:tc>
        <w:tc>
          <w:tcPr>
            <w:tcW w:w="7255" w:type="dxa"/>
            <w:vAlign w:val="center"/>
            <w:hideMark/>
          </w:tcPr>
          <w:p w14:paraId="0C62FFD5" w14:textId="58234D8B" w:rsidR="005D457E" w:rsidRPr="002415E1" w:rsidRDefault="005D457E" w:rsidP="00B07A83">
            <w:pPr>
              <w:pStyle w:val="NormalWeb"/>
              <w:spacing w:before="0" w:beforeAutospacing="0" w:after="0" w:line="276" w:lineRule="auto"/>
              <w:jc w:val="both"/>
              <w:rPr>
                <w:rFonts w:asciiTheme="minorHAnsi" w:hAnsiTheme="minorHAnsi" w:cstheme="minorHAnsi"/>
                <w:sz w:val="22"/>
                <w:szCs w:val="22"/>
                <w:lang w:eastAsia="en-US"/>
              </w:rPr>
            </w:pPr>
            <w:r w:rsidRPr="002415E1">
              <w:rPr>
                <w:rFonts w:asciiTheme="minorHAnsi" w:hAnsiTheme="minorHAnsi" w:cstheme="minorHAnsi"/>
                <w:sz w:val="22"/>
                <w:szCs w:val="22"/>
                <w:lang w:eastAsia="en-US"/>
              </w:rPr>
              <w:t>Kişinin sağlık bilgilerinin bulunduğu veri grubudur. (Örn: Kan Grubu, Tıbbi Anamnez, Tıbbı Özgeçmiş Bilgileri, Hastalık Bilgileri, Fiziki Muayene Sonuçları, Laboratuvar Bulguları vb.)</w:t>
            </w:r>
          </w:p>
        </w:tc>
      </w:tr>
      <w:tr w:rsidR="00704D21" w:rsidRPr="002415E1" w14:paraId="432EF14A" w14:textId="77777777" w:rsidTr="005D457E">
        <w:trPr>
          <w:trHeight w:val="806"/>
        </w:trPr>
        <w:tc>
          <w:tcPr>
            <w:tcW w:w="1812" w:type="dxa"/>
            <w:vAlign w:val="center"/>
          </w:tcPr>
          <w:p w14:paraId="7148B4C8" w14:textId="2F2EEB08" w:rsidR="00704D21" w:rsidRPr="002415E1" w:rsidRDefault="00704D21" w:rsidP="00F311BB">
            <w:pPr>
              <w:pStyle w:val="NormalWeb"/>
              <w:spacing w:before="0" w:beforeAutospacing="0" w:after="0" w:afterAutospacing="0" w:line="276" w:lineRule="auto"/>
              <w:rPr>
                <w:rFonts w:asciiTheme="minorHAnsi" w:hAnsiTheme="minorHAnsi" w:cstheme="minorHAnsi"/>
                <w:b/>
                <w:color w:val="000000"/>
                <w:sz w:val="22"/>
                <w:szCs w:val="22"/>
              </w:rPr>
            </w:pPr>
            <w:r w:rsidRPr="002415E1">
              <w:rPr>
                <w:rFonts w:asciiTheme="minorHAnsi" w:hAnsiTheme="minorHAnsi" w:cstheme="minorHAnsi"/>
                <w:b/>
                <w:sz w:val="22"/>
                <w:szCs w:val="22"/>
              </w:rPr>
              <w:t>Mesleki Deneyim Verisi</w:t>
            </w:r>
          </w:p>
        </w:tc>
        <w:tc>
          <w:tcPr>
            <w:tcW w:w="7255" w:type="dxa"/>
            <w:vAlign w:val="center"/>
          </w:tcPr>
          <w:p w14:paraId="0D4C4CE7" w14:textId="16382559" w:rsidR="00704D21" w:rsidRPr="002415E1" w:rsidRDefault="00704D21" w:rsidP="00B07A83">
            <w:pPr>
              <w:pStyle w:val="NormalWeb"/>
              <w:spacing w:before="0" w:beforeAutospacing="0" w:after="0" w:line="276" w:lineRule="auto"/>
              <w:jc w:val="both"/>
              <w:rPr>
                <w:rFonts w:asciiTheme="minorHAnsi" w:hAnsiTheme="minorHAnsi" w:cstheme="minorHAnsi"/>
                <w:sz w:val="22"/>
                <w:szCs w:val="22"/>
              </w:rPr>
            </w:pPr>
            <w:r w:rsidRPr="002415E1">
              <w:rPr>
                <w:rFonts w:asciiTheme="minorHAnsi" w:hAnsiTheme="minorHAnsi" w:cstheme="minorHAnsi"/>
                <w:sz w:val="22"/>
                <w:szCs w:val="22"/>
              </w:rPr>
              <w:t>Kişinin mesleğine ait bilgilerin bulunduğu veri grubudur. (Örn: Kurs Sertifikasyon Bilgisi, Meslek İçi Eğitim Bilgisi, Mesleki Yeterlilik Bilgisi, İSG Eğitim Bilgisi vb.)</w:t>
            </w:r>
          </w:p>
        </w:tc>
      </w:tr>
      <w:tr w:rsidR="00704D21" w:rsidRPr="002415E1" w14:paraId="3E62C704" w14:textId="77777777" w:rsidTr="005D457E">
        <w:trPr>
          <w:trHeight w:val="806"/>
        </w:trPr>
        <w:tc>
          <w:tcPr>
            <w:tcW w:w="1812" w:type="dxa"/>
            <w:vAlign w:val="center"/>
          </w:tcPr>
          <w:p w14:paraId="54EC230C" w14:textId="5EAF4981" w:rsidR="00704D21" w:rsidRPr="002415E1" w:rsidRDefault="00704D21" w:rsidP="00F311BB">
            <w:pPr>
              <w:pStyle w:val="NormalWeb"/>
              <w:spacing w:before="0" w:beforeAutospacing="0" w:after="0" w:afterAutospacing="0" w:line="276" w:lineRule="auto"/>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Özlük Verisi</w:t>
            </w:r>
          </w:p>
        </w:tc>
        <w:tc>
          <w:tcPr>
            <w:tcW w:w="7255" w:type="dxa"/>
            <w:vAlign w:val="center"/>
          </w:tcPr>
          <w:p w14:paraId="02096B37" w14:textId="05A3BC3F" w:rsidR="00704D21" w:rsidRPr="002415E1" w:rsidRDefault="00704D2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Bu veri kategorisi personel özlük dosyasında yer alan veri türlerini ifade etmektedir. (Örn: SGK İşe Giriş/Çıkış Bilgileri</w:t>
            </w:r>
            <w:r w:rsidRPr="002415E1">
              <w:rPr>
                <w:rFonts w:asciiTheme="minorHAnsi" w:hAnsiTheme="minorHAnsi" w:cstheme="minorHAnsi"/>
                <w:sz w:val="22"/>
                <w:szCs w:val="22"/>
              </w:rPr>
              <w:t xml:space="preserve"> </w:t>
            </w:r>
            <w:r w:rsidRPr="002415E1">
              <w:rPr>
                <w:rFonts w:asciiTheme="minorHAnsi" w:hAnsiTheme="minorHAnsi" w:cstheme="minorHAnsi"/>
                <w:color w:val="000000"/>
                <w:sz w:val="22"/>
                <w:szCs w:val="22"/>
              </w:rPr>
              <w:t>vb.)</w:t>
            </w:r>
          </w:p>
        </w:tc>
      </w:tr>
      <w:tr w:rsidR="00704D21" w:rsidRPr="002415E1" w14:paraId="28AB3962" w14:textId="77777777" w:rsidTr="005D457E">
        <w:trPr>
          <w:trHeight w:val="806"/>
        </w:trPr>
        <w:tc>
          <w:tcPr>
            <w:tcW w:w="1812" w:type="dxa"/>
            <w:vAlign w:val="center"/>
            <w:hideMark/>
          </w:tcPr>
          <w:p w14:paraId="1F3450F6" w14:textId="77777777" w:rsidR="00704D21" w:rsidRPr="002415E1" w:rsidRDefault="00704D21" w:rsidP="00F311BB">
            <w:pPr>
              <w:pStyle w:val="NormalWeb"/>
              <w:spacing w:before="0" w:beforeAutospacing="0" w:after="0" w:afterAutospacing="0" w:line="276" w:lineRule="auto"/>
              <w:rPr>
                <w:rFonts w:asciiTheme="minorHAnsi" w:hAnsiTheme="minorHAnsi" w:cstheme="minorHAnsi"/>
                <w:b/>
                <w:color w:val="000000"/>
                <w:sz w:val="22"/>
                <w:szCs w:val="22"/>
                <w:lang w:eastAsia="en-US"/>
              </w:rPr>
            </w:pPr>
            <w:r w:rsidRPr="002415E1">
              <w:rPr>
                <w:rFonts w:asciiTheme="minorHAnsi" w:hAnsiTheme="minorHAnsi" w:cstheme="minorHAnsi"/>
                <w:b/>
                <w:color w:val="000000"/>
                <w:sz w:val="22"/>
                <w:szCs w:val="22"/>
                <w:lang w:eastAsia="en-US"/>
              </w:rPr>
              <w:t>Diğer</w:t>
            </w:r>
          </w:p>
        </w:tc>
        <w:tc>
          <w:tcPr>
            <w:tcW w:w="7255" w:type="dxa"/>
            <w:vAlign w:val="center"/>
            <w:hideMark/>
          </w:tcPr>
          <w:p w14:paraId="3512AE08" w14:textId="7AB8D4FB" w:rsidR="00704D21" w:rsidRPr="002415E1" w:rsidRDefault="00704D21" w:rsidP="00B07A83">
            <w:pPr>
              <w:pStyle w:val="NormalWeb"/>
              <w:spacing w:before="0" w:beforeAutospacing="0" w:after="0" w:afterAutospacing="0" w:line="276" w:lineRule="auto"/>
              <w:jc w:val="both"/>
              <w:rPr>
                <w:rFonts w:asciiTheme="minorHAnsi" w:hAnsiTheme="minorHAnsi" w:cstheme="minorHAnsi"/>
                <w:color w:val="000000"/>
                <w:sz w:val="22"/>
                <w:szCs w:val="22"/>
                <w:lang w:eastAsia="en-US"/>
              </w:rPr>
            </w:pPr>
            <w:r w:rsidRPr="002415E1">
              <w:rPr>
                <w:rFonts w:asciiTheme="minorHAnsi" w:hAnsiTheme="minorHAnsi" w:cstheme="minorHAnsi"/>
                <w:color w:val="000000"/>
                <w:sz w:val="22"/>
                <w:szCs w:val="22"/>
                <w:lang w:eastAsia="en-US"/>
              </w:rPr>
              <w:t xml:space="preserve">İlgili kişiye ait KVKK’da sayılmayan diğer verilerin bulunduğu veri grubudur. (Örn: Araç </w:t>
            </w:r>
            <w:r w:rsidR="009F73A1" w:rsidRPr="002415E1">
              <w:rPr>
                <w:rFonts w:asciiTheme="minorHAnsi" w:hAnsiTheme="minorHAnsi" w:cstheme="minorHAnsi"/>
                <w:color w:val="000000"/>
                <w:sz w:val="22"/>
                <w:szCs w:val="22"/>
                <w:lang w:eastAsia="en-US"/>
              </w:rPr>
              <w:t>Plaka Bilgisi</w:t>
            </w:r>
            <w:r w:rsidRPr="002415E1">
              <w:rPr>
                <w:rFonts w:asciiTheme="minorHAnsi" w:hAnsiTheme="minorHAnsi" w:cstheme="minorHAnsi"/>
                <w:color w:val="000000"/>
                <w:sz w:val="22"/>
                <w:szCs w:val="22"/>
                <w:lang w:eastAsia="en-US"/>
              </w:rPr>
              <w:t xml:space="preserve"> vb.)</w:t>
            </w:r>
          </w:p>
        </w:tc>
      </w:tr>
    </w:tbl>
    <w:p w14:paraId="56362CB8" w14:textId="54CC6A59" w:rsidR="00C672FA" w:rsidRPr="002415E1" w:rsidRDefault="00C672FA"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33AC0D23" w14:textId="3D45F4E2" w:rsidR="009612C1" w:rsidRPr="002415E1" w:rsidRDefault="009612C1"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Toplanan kişisel verileriniz;</w:t>
      </w:r>
    </w:p>
    <w:p w14:paraId="3F596D58"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7B835212" w14:textId="3844FD08" w:rsidR="00C503C7" w:rsidRPr="002415E1" w:rsidRDefault="009612C1"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Şirket’imiz ile ilişkisi olan gerçek veya tüzel üçüncü kişi, kurum ve kuruluşların (çalışanlar, ziyaretçiler, tedarikçiler, iş ortakları) Şirket’imiz veya Şirket’imize bağlı merkez ve birimlerinin ürün ve hizmetlerinden yararlanabilmeleri için gerekli çalışmaların ilgili iş birimlerimiz tarafından yapılabilmesi</w:t>
      </w:r>
      <w:r w:rsidR="00D15741" w:rsidRPr="002415E1">
        <w:rPr>
          <w:rFonts w:asciiTheme="minorHAnsi" w:hAnsiTheme="minorHAnsi" w:cstheme="minorHAnsi"/>
          <w:color w:val="000000"/>
          <w:sz w:val="22"/>
          <w:szCs w:val="22"/>
        </w:rPr>
        <w:t>,</w:t>
      </w:r>
    </w:p>
    <w:p w14:paraId="5CFA58B5" w14:textId="243E1D51" w:rsidR="00C503C7" w:rsidRPr="002415E1" w:rsidRDefault="009612C1"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Şirket işlerinin yürütüldüğü veya Şirket’imize bağlı merkez ve birimlerinde bulunan gerçek ve/veya tüzel üçüncü kişi kurum ve kuruluşların can ve mal güvenlikleri ile hukuki, ticari ve iş sağlığı güvenliklerinin temini,</w:t>
      </w:r>
    </w:p>
    <w:p w14:paraId="51C4D38B" w14:textId="4CA63069" w:rsidR="00440205" w:rsidRPr="002415E1" w:rsidRDefault="009612C1"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Kamera görüntülerinin depolanması, Şirket işlerinin yürütüldüğü veya Şirket’imize bağlı merkez ve birimlerinde fiziki olarak bulunmanız halinde güvenliğin ve denetimlerin sağlanması,</w:t>
      </w:r>
    </w:p>
    <w:p w14:paraId="648A95DA" w14:textId="5E6F4C07" w:rsidR="00C503C7" w:rsidRPr="002415E1" w:rsidRDefault="00440205"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6102</w:t>
      </w:r>
      <w:r w:rsidR="009612C1" w:rsidRPr="002415E1">
        <w:rPr>
          <w:rFonts w:asciiTheme="minorHAnsi" w:hAnsiTheme="minorHAnsi" w:cstheme="minorHAnsi"/>
          <w:color w:val="000000"/>
          <w:sz w:val="22"/>
          <w:szCs w:val="22"/>
        </w:rPr>
        <w:t xml:space="preserve"> Sayılı </w:t>
      </w:r>
      <w:r w:rsidRPr="002415E1">
        <w:rPr>
          <w:rFonts w:asciiTheme="minorHAnsi" w:hAnsiTheme="minorHAnsi" w:cstheme="minorHAnsi"/>
          <w:color w:val="000000"/>
          <w:sz w:val="22"/>
          <w:szCs w:val="22"/>
        </w:rPr>
        <w:t xml:space="preserve">Türk Ticaret </w:t>
      </w:r>
      <w:r w:rsidR="009612C1" w:rsidRPr="002415E1">
        <w:rPr>
          <w:rFonts w:asciiTheme="minorHAnsi" w:hAnsiTheme="minorHAnsi" w:cstheme="minorHAnsi"/>
          <w:color w:val="000000"/>
          <w:sz w:val="22"/>
          <w:szCs w:val="22"/>
        </w:rPr>
        <w:t>Kanunu, 6098 Sayılı Türk Borçlar Kanunu,</w:t>
      </w:r>
      <w:r w:rsidR="009612C1" w:rsidRPr="002415E1">
        <w:t xml:space="preserve"> </w:t>
      </w:r>
      <w:r w:rsidR="000E0E4C" w:rsidRPr="002415E1">
        <w:rPr>
          <w:rFonts w:asciiTheme="minorHAnsi" w:hAnsiTheme="minorHAnsi" w:cstheme="minorHAnsi"/>
          <w:color w:val="000000"/>
          <w:sz w:val="22"/>
          <w:szCs w:val="22"/>
        </w:rPr>
        <w:t xml:space="preserve">4857 Sayılı İş Kanunu, </w:t>
      </w:r>
      <w:r w:rsidR="009612C1" w:rsidRPr="002415E1">
        <w:rPr>
          <w:rFonts w:asciiTheme="minorHAnsi" w:hAnsiTheme="minorHAnsi" w:cstheme="minorHAnsi"/>
          <w:color w:val="000000"/>
          <w:sz w:val="22"/>
          <w:szCs w:val="22"/>
        </w:rPr>
        <w:t>6331 Sayılı İş Sağlığı ve Güvenliği Kanunu,</w:t>
      </w:r>
      <w:r w:rsidRPr="002415E1">
        <w:t xml:space="preserve"> </w:t>
      </w:r>
      <w:r w:rsidR="00EA3755" w:rsidRPr="002415E1">
        <w:rPr>
          <w:rFonts w:ascii="Calibri" w:eastAsia="Calibri" w:hAnsi="Calibri" w:cs="Calibri"/>
          <w:sz w:val="22"/>
          <w:szCs w:val="22"/>
          <w:lang w:eastAsia="en-US"/>
        </w:rPr>
        <w:t xml:space="preserve">5510 Sayılı Sosyal Sigortalar ve Genel Sağlık Sigortası Kanunu, </w:t>
      </w:r>
      <w:r w:rsidR="009612C1" w:rsidRPr="002415E1">
        <w:rPr>
          <w:rFonts w:asciiTheme="minorHAnsi" w:hAnsiTheme="minorHAnsi" w:cstheme="minorHAnsi"/>
          <w:color w:val="000000"/>
          <w:sz w:val="22"/>
          <w:szCs w:val="22"/>
        </w:rPr>
        <w:t xml:space="preserve">6698 Sayılı Kişisel Verilerin Korunması Kanunu, 213 Sayılı Vergi Usul Kanunu, </w:t>
      </w:r>
      <w:r w:rsidR="00366785" w:rsidRPr="002415E1">
        <w:rPr>
          <w:rFonts w:asciiTheme="minorHAnsi" w:hAnsiTheme="minorHAnsi" w:cstheme="minorHAnsi"/>
          <w:color w:val="000000"/>
          <w:sz w:val="22"/>
          <w:szCs w:val="22"/>
        </w:rPr>
        <w:t xml:space="preserve">3213 Sayılı Maden Kanunu, 2872 Sayılı Çevre Kanunu, </w:t>
      </w:r>
      <w:r w:rsidR="009612C1" w:rsidRPr="002415E1">
        <w:rPr>
          <w:rFonts w:asciiTheme="minorHAnsi" w:hAnsiTheme="minorHAnsi" w:cstheme="minorHAnsi"/>
          <w:color w:val="000000"/>
          <w:sz w:val="22"/>
          <w:szCs w:val="22"/>
        </w:rPr>
        <w:t>Arşiv Hizmetleri Hakkında Yönetmelik ve ilgili tüm kanunlardan ve ikincil düzenlemelerden doğan/doğabilecek yasal ve düzenleyici gereksinimlerin yerine getirilmesi ve bu kapsamda gerekli tedbirlerin alınabilmesi,</w:t>
      </w:r>
    </w:p>
    <w:p w14:paraId="2BFC8CB7" w14:textId="51DA3179" w:rsidR="00C503C7" w:rsidRPr="002415E1" w:rsidRDefault="0001275C"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Görevli ve yetkili kamu kurum ve kuruluşları ile kamu kurumu niteliğindeki meslek kuruluşlarınca yapılacak denetleme ve/veya düzenleme görevlerinin yürütülmesi,</w:t>
      </w:r>
    </w:p>
    <w:p w14:paraId="2F5DC12B" w14:textId="77777777" w:rsidR="00440205" w:rsidRPr="002415E1" w:rsidRDefault="0001275C"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Yargı organlarının ve/veya idari makamların istediği bilgi ve belge taleplerinin yerine getirilmesi,</w:t>
      </w:r>
    </w:p>
    <w:p w14:paraId="2B9FC1A7" w14:textId="3480CF76" w:rsidR="00C503C7" w:rsidRPr="002415E1" w:rsidRDefault="000523FC"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Mal/hizmet satın alma</w:t>
      </w:r>
      <w:r w:rsidR="00523AF1" w:rsidRPr="002415E1">
        <w:rPr>
          <w:rFonts w:asciiTheme="minorHAnsi" w:hAnsiTheme="minorHAnsi" w:cstheme="minorHAnsi"/>
          <w:color w:val="000000"/>
          <w:sz w:val="22"/>
          <w:szCs w:val="22"/>
        </w:rPr>
        <w:t xml:space="preserve"> süreçlerinin yürütülmesi,</w:t>
      </w:r>
    </w:p>
    <w:p w14:paraId="07C5883B" w14:textId="04C4A91F" w:rsidR="00C8275C" w:rsidRPr="002415E1" w:rsidRDefault="00C8275C"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Mevzuattan kaynaklı yükümlülükler kapsamında iş sağlığı ve güvenliği için gerekli önlemlerin alınması, sağlık gözetim süreçlerinin takibi ve gerekli aksiyonların (iş kazası, acil müdahale vb.) alınabilmesi,</w:t>
      </w:r>
    </w:p>
    <w:p w14:paraId="65539D8A" w14:textId="77777777" w:rsidR="00C8275C" w:rsidRPr="002415E1" w:rsidRDefault="00C8275C"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Tedarikçi çalışanlarının üstlendikleri işe yönelik mesleki yeterliliklerinin, operatörlük sertifikalarının ve İSG eğitim bilgilerinin kontrol edilerek faaliyetlerin mevzuata uygun yürütülmesi,</w:t>
      </w:r>
    </w:p>
    <w:p w14:paraId="4C96274E" w14:textId="3189B046" w:rsidR="00C8275C" w:rsidRPr="002415E1" w:rsidRDefault="00B07A83" w:rsidP="00B07A83">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Şirket’imizin ticari faaliyetleri kapsamında saha</w:t>
      </w:r>
      <w:r w:rsidR="00C8275C" w:rsidRPr="002415E1">
        <w:rPr>
          <w:rFonts w:asciiTheme="minorHAnsi" w:hAnsiTheme="minorHAnsi" w:cstheme="minorHAnsi"/>
          <w:color w:val="000000"/>
          <w:sz w:val="22"/>
          <w:szCs w:val="22"/>
        </w:rPr>
        <w:t xml:space="preserve"> </w:t>
      </w:r>
      <w:r w:rsidRPr="002415E1">
        <w:rPr>
          <w:rFonts w:asciiTheme="minorHAnsi" w:hAnsiTheme="minorHAnsi" w:cstheme="minorHAnsi"/>
          <w:color w:val="000000"/>
          <w:sz w:val="22"/>
          <w:szCs w:val="22"/>
        </w:rPr>
        <w:t xml:space="preserve">alanlarına </w:t>
      </w:r>
      <w:r w:rsidR="00C8275C" w:rsidRPr="002415E1">
        <w:rPr>
          <w:rFonts w:asciiTheme="minorHAnsi" w:hAnsiTheme="minorHAnsi" w:cstheme="minorHAnsi"/>
          <w:color w:val="000000"/>
          <w:sz w:val="22"/>
          <w:szCs w:val="22"/>
        </w:rPr>
        <w:t>giriş süreçlerinin yönetilmesi, yetkilendirmelerin yapılması</w:t>
      </w:r>
      <w:r w:rsidRPr="002415E1">
        <w:rPr>
          <w:rFonts w:asciiTheme="minorHAnsi" w:hAnsiTheme="minorHAnsi" w:cstheme="minorHAnsi"/>
          <w:color w:val="000000"/>
          <w:sz w:val="22"/>
          <w:szCs w:val="22"/>
        </w:rPr>
        <w:t xml:space="preserve"> ve denetim faaliyetlerinin yürütülmesi,</w:t>
      </w:r>
    </w:p>
    <w:p w14:paraId="2DC1AA2B" w14:textId="43A6E956" w:rsidR="00C8275C" w:rsidRPr="002415E1" w:rsidRDefault="00B07A83" w:rsidP="00B07A83">
      <w:pPr>
        <w:pStyle w:val="ListeParagraf"/>
        <w:numPr>
          <w:ilvl w:val="0"/>
          <w:numId w:val="30"/>
        </w:numPr>
        <w:jc w:val="both"/>
        <w:rPr>
          <w:rFonts w:eastAsia="Times New Roman" w:cstheme="minorHAnsi"/>
          <w:color w:val="000000"/>
          <w:lang w:eastAsia="tr-TR"/>
        </w:rPr>
      </w:pPr>
      <w:r w:rsidRPr="002415E1">
        <w:rPr>
          <w:rFonts w:eastAsia="Times New Roman" w:cstheme="minorHAnsi"/>
          <w:color w:val="000000"/>
          <w:lang w:eastAsia="tr-TR"/>
        </w:rPr>
        <w:t>Lojistik ve sevkiyat faaliyetlerinin planlanması, saha içi güvenliğin ve denetimin sağlanması,</w:t>
      </w:r>
    </w:p>
    <w:p w14:paraId="1597B9C4" w14:textId="77777777" w:rsidR="00B07A83" w:rsidRPr="002415E1" w:rsidRDefault="00B07A83" w:rsidP="00B07A83">
      <w:pPr>
        <w:pStyle w:val="ListeParagraf"/>
        <w:numPr>
          <w:ilvl w:val="0"/>
          <w:numId w:val="30"/>
        </w:numPr>
        <w:jc w:val="both"/>
        <w:rPr>
          <w:rFonts w:eastAsia="Times New Roman" w:cstheme="minorHAnsi"/>
          <w:color w:val="000000"/>
          <w:lang w:eastAsia="tr-TR"/>
        </w:rPr>
      </w:pPr>
      <w:r w:rsidRPr="002415E1">
        <w:rPr>
          <w:rFonts w:eastAsia="Times New Roman" w:cstheme="minorHAnsi"/>
          <w:color w:val="000000"/>
          <w:lang w:eastAsia="tr-TR"/>
        </w:rPr>
        <w:t>İş sürekliliğinin sağlanması ve satın alınan mal/hizmet kapsamında kurumsal iletişim faaliyetlerinin yürütülmesi,</w:t>
      </w:r>
    </w:p>
    <w:p w14:paraId="2EAFD66C" w14:textId="677BDB44" w:rsidR="00B07A83" w:rsidRPr="002415E1" w:rsidRDefault="0001275C" w:rsidP="00B07A83">
      <w:pPr>
        <w:pStyle w:val="ListeParagraf"/>
        <w:numPr>
          <w:ilvl w:val="0"/>
          <w:numId w:val="30"/>
        </w:numPr>
        <w:spacing w:after="0" w:line="276" w:lineRule="auto"/>
        <w:jc w:val="both"/>
        <w:rPr>
          <w:rFonts w:eastAsia="Times New Roman" w:cstheme="minorHAnsi"/>
          <w:color w:val="000000"/>
          <w:lang w:eastAsia="tr-TR"/>
        </w:rPr>
      </w:pPr>
      <w:r w:rsidRPr="002415E1">
        <w:rPr>
          <w:rFonts w:cstheme="minorHAnsi"/>
          <w:color w:val="000000"/>
        </w:rPr>
        <w:t>Veri güvenliği kapsamında, sistem ve uygulamalar için gerekli tüm tekni</w:t>
      </w:r>
      <w:r w:rsidR="00440205" w:rsidRPr="002415E1">
        <w:rPr>
          <w:rFonts w:cstheme="minorHAnsi"/>
          <w:color w:val="000000"/>
        </w:rPr>
        <w:t>k ve idari tedbirlerin alınması</w:t>
      </w:r>
    </w:p>
    <w:p w14:paraId="32EA2861" w14:textId="77777777" w:rsidR="00B07A83" w:rsidRPr="002415E1" w:rsidRDefault="00B07A83"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12ED121D" w14:textId="572418CC" w:rsidR="0001275C" w:rsidRPr="002415E1" w:rsidRDefault="0001275C" w:rsidP="00B07A83">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 xml:space="preserve">amaçlarıyla </w:t>
      </w:r>
      <w:r w:rsidR="003D7302" w:rsidRPr="002415E1">
        <w:rPr>
          <w:rFonts w:asciiTheme="minorHAnsi" w:hAnsiTheme="minorHAnsi" w:cstheme="minorHAnsi"/>
          <w:color w:val="000000"/>
          <w:sz w:val="22"/>
          <w:szCs w:val="22"/>
        </w:rPr>
        <w:t>KVKK’nın</w:t>
      </w:r>
      <w:r w:rsidRPr="002415E1">
        <w:rPr>
          <w:rFonts w:asciiTheme="minorHAnsi" w:hAnsiTheme="minorHAnsi" w:cstheme="minorHAnsi"/>
          <w:color w:val="000000"/>
          <w:sz w:val="22"/>
          <w:szCs w:val="22"/>
        </w:rPr>
        <w:t xml:space="preserve"> 5. ve 6. maddelerinde belirtilen kişisel veri işleme şartları ve amaçları dâhilinde işlenecektir.</w:t>
      </w:r>
    </w:p>
    <w:p w14:paraId="1ED81C9C" w14:textId="77777777" w:rsidR="00C503C7" w:rsidRPr="002415E1" w:rsidRDefault="00C503C7"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09D195A2" w14:textId="63CE3F9F" w:rsidR="00C67CC8" w:rsidRPr="002415E1" w:rsidRDefault="00C67CC8" w:rsidP="00B07A83">
      <w:pPr>
        <w:pStyle w:val="NormalWeb"/>
        <w:numPr>
          <w:ilvl w:val="0"/>
          <w:numId w:val="29"/>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İşlenen Kişisel Verilerinizin Kimlere ve Hangi Amaçla Aktarılabileceği</w:t>
      </w:r>
    </w:p>
    <w:p w14:paraId="63316089" w14:textId="4D53400A" w:rsidR="00D15741" w:rsidRPr="002415E1" w:rsidRDefault="00D15741" w:rsidP="00D15741">
      <w:pPr>
        <w:pStyle w:val="NormalWeb"/>
        <w:spacing w:before="0" w:beforeAutospacing="0" w:after="0" w:afterAutospacing="0" w:line="276" w:lineRule="auto"/>
        <w:jc w:val="both"/>
        <w:rPr>
          <w:rFonts w:asciiTheme="minorHAnsi" w:hAnsiTheme="minorHAnsi" w:cstheme="minorHAnsi"/>
          <w:bCs/>
          <w:color w:val="000000"/>
          <w:sz w:val="22"/>
          <w:szCs w:val="22"/>
        </w:rPr>
      </w:pPr>
      <w:r w:rsidRPr="002415E1">
        <w:rPr>
          <w:rFonts w:asciiTheme="minorHAnsi" w:hAnsiTheme="minorHAnsi" w:cstheme="minorHAnsi"/>
          <w:bCs/>
          <w:color w:val="000000"/>
          <w:sz w:val="22"/>
          <w:szCs w:val="22"/>
        </w:rPr>
        <w:t>KVKK ve ilgili mevzuat uyarınca uygun güvenlik düzeyini temin etmeye yönelik gerekli her türlü teknik ve idari tedbirler alınarak, kişisel verileriniz yukarıda belirtilen amaçlar doğrultusunda;</w:t>
      </w:r>
    </w:p>
    <w:p w14:paraId="7851650C" w14:textId="77777777" w:rsidR="00D15741" w:rsidRPr="002415E1" w:rsidRDefault="00D15741" w:rsidP="00D15741">
      <w:pPr>
        <w:pStyle w:val="NormalWeb"/>
        <w:spacing w:before="0" w:beforeAutospacing="0" w:after="0" w:afterAutospacing="0" w:line="276" w:lineRule="auto"/>
        <w:jc w:val="both"/>
        <w:rPr>
          <w:rFonts w:asciiTheme="minorHAnsi" w:hAnsiTheme="minorHAnsi" w:cstheme="minorHAnsi"/>
          <w:color w:val="000000"/>
          <w:sz w:val="22"/>
          <w:szCs w:val="22"/>
        </w:rPr>
      </w:pPr>
    </w:p>
    <w:p w14:paraId="659E722C" w14:textId="77777777" w:rsidR="00D15741" w:rsidRPr="002415E1" w:rsidRDefault="00D15741" w:rsidP="00D15741">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Cs/>
          <w:color w:val="000000"/>
          <w:sz w:val="22"/>
          <w:szCs w:val="22"/>
        </w:rPr>
        <w:t>İlgili mevzuat hükümlerinin izin verdiği kişi, kurum ve kuruluşlara,</w:t>
      </w:r>
    </w:p>
    <w:p w14:paraId="0A8EE2B8" w14:textId="77777777" w:rsidR="00D15741" w:rsidRPr="002415E1" w:rsidRDefault="00D15741" w:rsidP="00D15741">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Cs/>
          <w:color w:val="000000"/>
          <w:sz w:val="22"/>
          <w:szCs w:val="22"/>
        </w:rPr>
        <w:t>Hukuki işlerin takibi amacıyla avukatlar veya avukatlık ortaklıklarına,</w:t>
      </w:r>
    </w:p>
    <w:p w14:paraId="269C736E" w14:textId="77777777" w:rsidR="00D15741" w:rsidRPr="002415E1" w:rsidRDefault="00D15741" w:rsidP="00D15741">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Cs/>
          <w:color w:val="000000"/>
          <w:sz w:val="22"/>
          <w:szCs w:val="22"/>
        </w:rPr>
        <w:t>Finans ve muhasebe işlemlerinin yürütülmesi amacıyla bankalara ve mali müşavirlere,</w:t>
      </w:r>
    </w:p>
    <w:p w14:paraId="5B04FA7B" w14:textId="77777777" w:rsidR="00D15741" w:rsidRPr="002415E1" w:rsidRDefault="00D15741" w:rsidP="00D15741">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 xml:space="preserve">Şirket içi işleyişin ve kurumsal yönetimin sürdürülebilmesi amacıyla hissedarlarımıza, </w:t>
      </w:r>
    </w:p>
    <w:p w14:paraId="690A3160" w14:textId="0E3676BE" w:rsidR="00D15741" w:rsidRPr="002415E1" w:rsidRDefault="00D15741" w:rsidP="00D15741">
      <w:pPr>
        <w:pStyle w:val="NormalWeb"/>
        <w:numPr>
          <w:ilvl w:val="0"/>
          <w:numId w:val="32"/>
        </w:numPr>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color w:val="000000"/>
          <w:sz w:val="22"/>
          <w:szCs w:val="22"/>
        </w:rPr>
        <w:t>Faaliyetlerimizi yürütmek üzere sözleşmesel olarak hizmet aldığımız ve/veya hizmet verdiğimiz; operasyonel, teknik, lojistik, danışmanlık ve benzeri alanlarda iş birliği yaptığımız kuruluşlara</w:t>
      </w:r>
    </w:p>
    <w:p w14:paraId="5A75FE0F" w14:textId="77777777" w:rsidR="00D15741" w:rsidRPr="002415E1" w:rsidRDefault="00D15741" w:rsidP="00D15741">
      <w:pPr>
        <w:pStyle w:val="NormalWeb"/>
        <w:spacing w:before="0" w:beforeAutospacing="0" w:after="0" w:afterAutospacing="0" w:line="276" w:lineRule="auto"/>
        <w:ind w:left="720"/>
        <w:jc w:val="both"/>
        <w:rPr>
          <w:rFonts w:asciiTheme="minorHAnsi" w:hAnsiTheme="minorHAnsi" w:cstheme="minorHAnsi"/>
          <w:color w:val="000000"/>
          <w:sz w:val="22"/>
          <w:szCs w:val="22"/>
        </w:rPr>
      </w:pPr>
    </w:p>
    <w:p w14:paraId="471510E8" w14:textId="77777777" w:rsidR="00D15741" w:rsidRPr="002415E1" w:rsidRDefault="00D15741" w:rsidP="00D15741">
      <w:pPr>
        <w:pStyle w:val="NormalWeb"/>
        <w:spacing w:before="0" w:beforeAutospacing="0" w:after="0" w:afterAutospacing="0" w:line="276" w:lineRule="auto"/>
        <w:jc w:val="both"/>
        <w:rPr>
          <w:rFonts w:asciiTheme="minorHAnsi" w:hAnsiTheme="minorHAnsi" w:cstheme="minorHAnsi"/>
          <w:color w:val="000000"/>
          <w:sz w:val="22"/>
          <w:szCs w:val="22"/>
        </w:rPr>
      </w:pPr>
      <w:r w:rsidRPr="002415E1">
        <w:rPr>
          <w:rFonts w:asciiTheme="minorHAnsi" w:hAnsiTheme="minorHAnsi" w:cstheme="minorHAnsi"/>
          <w:bCs/>
          <w:color w:val="000000"/>
          <w:sz w:val="22"/>
          <w:szCs w:val="22"/>
        </w:rPr>
        <w:t>KVKK’nın 8. maddesinde belirtilen kişisel veri işleme şartları ve amaçları çerçevesinde aktarılabilecektir.</w:t>
      </w:r>
    </w:p>
    <w:p w14:paraId="41234526" w14:textId="7BA077A3" w:rsidR="00103C5C" w:rsidRPr="002415E1" w:rsidRDefault="00103C5C" w:rsidP="00B07A83">
      <w:pPr>
        <w:pStyle w:val="NormalWeb"/>
        <w:spacing w:before="0" w:beforeAutospacing="0" w:after="0" w:afterAutospacing="0" w:line="276" w:lineRule="auto"/>
        <w:jc w:val="both"/>
        <w:rPr>
          <w:rFonts w:asciiTheme="minorHAnsi" w:hAnsiTheme="minorHAnsi" w:cstheme="minorHAnsi"/>
          <w:color w:val="000000"/>
          <w:sz w:val="22"/>
          <w:szCs w:val="22"/>
        </w:rPr>
      </w:pPr>
    </w:p>
    <w:p w14:paraId="3F01C419" w14:textId="4A85F2D9" w:rsidR="003753A5" w:rsidRPr="002415E1" w:rsidRDefault="002F2220" w:rsidP="00B07A83">
      <w:pPr>
        <w:pStyle w:val="NormalWeb"/>
        <w:numPr>
          <w:ilvl w:val="0"/>
          <w:numId w:val="29"/>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Kişisel Verilerinizin İşlenme ve Muhafaza Süresi</w:t>
      </w:r>
    </w:p>
    <w:p w14:paraId="15162D57" w14:textId="77777777" w:rsidR="00C67CC8" w:rsidRPr="002415E1" w:rsidRDefault="00C67CC8" w:rsidP="00B07A83">
      <w:pPr>
        <w:shd w:val="clear" w:color="auto" w:fill="FFFFFF"/>
        <w:spacing w:after="0" w:line="276" w:lineRule="auto"/>
        <w:jc w:val="both"/>
        <w:rPr>
          <w:rFonts w:eastAsia="Times New Roman" w:cstheme="minorHAnsi"/>
          <w:color w:val="000000"/>
          <w:shd w:val="clear" w:color="auto" w:fill="FFFFFF"/>
          <w:lang w:eastAsia="tr-TR"/>
        </w:rPr>
      </w:pPr>
      <w:r w:rsidRPr="002415E1">
        <w:rPr>
          <w:rFonts w:eastAsia="Times New Roman" w:cstheme="minorHAnsi"/>
          <w:color w:val="000000"/>
          <w:shd w:val="clear" w:color="auto" w:fill="FFFFFF"/>
          <w:lang w:eastAsia="tr-TR"/>
        </w:rPr>
        <w:t>Kişisel verileriniz, işbu Aydınlatma Metni’nde belirtilen amaçlarla sınırlı olmak üzere, Şirket’imiz ve Şirket’imize bağlı merkez ve birimlerin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0ED6187B" w14:textId="77777777" w:rsidR="00C67CC8" w:rsidRPr="002415E1" w:rsidRDefault="00C67CC8" w:rsidP="00B07A83">
      <w:pPr>
        <w:shd w:val="clear" w:color="auto" w:fill="FFFFFF"/>
        <w:spacing w:after="0" w:line="276" w:lineRule="auto"/>
        <w:jc w:val="both"/>
        <w:rPr>
          <w:rFonts w:eastAsia="Times New Roman" w:cstheme="minorHAnsi"/>
          <w:color w:val="000000"/>
          <w:shd w:val="clear" w:color="auto" w:fill="FFFFFF"/>
          <w:lang w:eastAsia="tr-TR"/>
        </w:rPr>
      </w:pPr>
    </w:p>
    <w:p w14:paraId="4675F12A" w14:textId="68341D09" w:rsidR="00C67CC8" w:rsidRPr="002415E1" w:rsidRDefault="00C67CC8" w:rsidP="00B07A83">
      <w:pPr>
        <w:shd w:val="clear" w:color="auto" w:fill="FFFFFF"/>
        <w:spacing w:after="0" w:line="276" w:lineRule="auto"/>
        <w:jc w:val="both"/>
        <w:rPr>
          <w:rFonts w:eastAsia="Times New Roman" w:cstheme="minorHAnsi"/>
          <w:color w:val="000000"/>
          <w:lang w:eastAsia="tr-TR"/>
        </w:rPr>
      </w:pPr>
      <w:bookmarkStart w:id="0" w:name="_Hlk42075945"/>
      <w:r w:rsidRPr="002415E1">
        <w:rPr>
          <w:rFonts w:eastAsia="Times New Roman" w:cstheme="minorHAnsi"/>
          <w:color w:val="000000"/>
          <w:lang w:eastAsia="tr-TR"/>
        </w:rPr>
        <w:t>Kişisel verileriniz, amaçla sınırlılık ilkesinin bir gereği olarak işbu Aydınlatma Metni’nde açıklanan amaçların yerine getirilmesi ve her halükârda kanuni süreler, Şirket’imizin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bookmarkEnd w:id="0"/>
    </w:p>
    <w:p w14:paraId="324ADD87" w14:textId="77777777" w:rsidR="00C503C7" w:rsidRPr="002415E1" w:rsidRDefault="00C503C7" w:rsidP="00B07A83">
      <w:pPr>
        <w:shd w:val="clear" w:color="auto" w:fill="FFFFFF"/>
        <w:spacing w:after="0" w:line="276" w:lineRule="auto"/>
        <w:jc w:val="both"/>
        <w:rPr>
          <w:rFonts w:eastAsia="Times New Roman" w:cstheme="minorHAnsi"/>
          <w:color w:val="000000"/>
          <w:lang w:eastAsia="tr-TR"/>
        </w:rPr>
      </w:pPr>
    </w:p>
    <w:p w14:paraId="54E2B2A3" w14:textId="7D215629" w:rsidR="003753A5" w:rsidRPr="002415E1" w:rsidRDefault="003753A5" w:rsidP="00B07A83">
      <w:pPr>
        <w:pStyle w:val="NormalWeb"/>
        <w:numPr>
          <w:ilvl w:val="0"/>
          <w:numId w:val="29"/>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2415E1">
        <w:rPr>
          <w:rFonts w:asciiTheme="minorHAnsi" w:hAnsiTheme="minorHAnsi" w:cstheme="minorHAnsi"/>
          <w:b/>
          <w:color w:val="000000"/>
          <w:sz w:val="22"/>
          <w:szCs w:val="22"/>
        </w:rPr>
        <w:t xml:space="preserve">İlgili </w:t>
      </w:r>
      <w:r w:rsidR="00FC62BC" w:rsidRPr="002415E1">
        <w:rPr>
          <w:rFonts w:asciiTheme="minorHAnsi" w:hAnsiTheme="minorHAnsi" w:cstheme="minorHAnsi"/>
          <w:b/>
          <w:color w:val="000000"/>
          <w:sz w:val="22"/>
          <w:szCs w:val="22"/>
        </w:rPr>
        <w:t>K</w:t>
      </w:r>
      <w:r w:rsidRPr="002415E1">
        <w:rPr>
          <w:rFonts w:asciiTheme="minorHAnsi" w:hAnsiTheme="minorHAnsi" w:cstheme="minorHAnsi"/>
          <w:b/>
          <w:color w:val="000000"/>
          <w:sz w:val="22"/>
          <w:szCs w:val="22"/>
        </w:rPr>
        <w:t>işinin Hakları</w:t>
      </w:r>
    </w:p>
    <w:p w14:paraId="0AFFEBE4" w14:textId="77777777" w:rsidR="00440F8A" w:rsidRPr="002423B1" w:rsidRDefault="00440F8A" w:rsidP="00B07A83">
      <w:pPr>
        <w:spacing w:after="0" w:line="276" w:lineRule="auto"/>
        <w:ind w:right="-142"/>
        <w:jc w:val="both"/>
        <w:rPr>
          <w:rFonts w:cs="Times New Roman"/>
          <w:color w:val="0563C1" w:themeColor="hyperlink"/>
          <w:u w:val="single"/>
        </w:rPr>
      </w:pPr>
      <w:r w:rsidRPr="002415E1">
        <w:rPr>
          <w:rFonts w:ascii="Calibri" w:eastAsia="Calibri" w:hAnsi="Calibri" w:cs="Calibri"/>
        </w:rPr>
        <w:t xml:space="preserve">İlgili kişi olarak, KVKK’nın ilgili kişinin haklarını düzenleyen 11. maddesi kapsamındaki taleplerinizi “Veri Sorumlusuna Başvuru Usul ve Esasları Hakkında Tebliğ”e göre </w:t>
      </w:r>
      <w:r w:rsidRPr="002415E1">
        <w:rPr>
          <w:rFonts w:ascii="Calibri" w:eastAsia="Calibri" w:hAnsi="Calibri" w:cs="Calibri"/>
          <w:i/>
        </w:rPr>
        <w:t xml:space="preserve">“Anadolu Caddesi No:839 Ataşehir Mahallesi Özgüven Plaza Çiğli / İzmir” </w:t>
      </w:r>
      <w:r w:rsidRPr="002415E1">
        <w:rPr>
          <w:rFonts w:ascii="Calibri" w:eastAsia="Calibri" w:hAnsi="Calibri" w:cs="Calibri"/>
        </w:rPr>
        <w:t>adresine yazılı olarak veya</w:t>
      </w:r>
      <w:r w:rsidRPr="002415E1">
        <w:rPr>
          <w:rFonts w:ascii="Calibri" w:eastAsia="Calibri" w:hAnsi="Calibri" w:cs="Times New Roman"/>
        </w:rPr>
        <w:t xml:space="preserve"> </w:t>
      </w:r>
      <w:hyperlink r:id="rId7" w:history="1">
        <w:r w:rsidRPr="002415E1">
          <w:rPr>
            <w:rStyle w:val="Kpr"/>
            <w:rFonts w:ascii="Calibri" w:eastAsia="Calibri" w:hAnsi="Calibri" w:cs="Times New Roman"/>
          </w:rPr>
          <w:t>kvkk@ozguvenltd.com.tr</w:t>
        </w:r>
      </w:hyperlink>
      <w:r w:rsidRPr="002415E1">
        <w:rPr>
          <w:rFonts w:ascii="Calibri" w:eastAsia="Calibri" w:hAnsi="Calibri" w:cs="Times New Roman"/>
        </w:rPr>
        <w:t xml:space="preserve"> </w:t>
      </w:r>
      <w:r w:rsidRPr="002415E1">
        <w:rPr>
          <w:rFonts w:ascii="Calibri" w:eastAsia="Calibri" w:hAnsi="Calibri" w:cs="Calibri"/>
        </w:rPr>
        <w:t xml:space="preserve">adresine e-postanızın Şirket sistemlerinde kayıtlı olması şartı ile e-posta adresine elektronik ortamdan iletmek suretiyle Şirket’imizin </w:t>
      </w:r>
      <w:hyperlink r:id="rId8" w:history="1">
        <w:r w:rsidRPr="002415E1">
          <w:rPr>
            <w:rStyle w:val="Kpr"/>
            <w:rFonts w:ascii="Calibri" w:eastAsia="Calibri" w:hAnsi="Calibri" w:cs="Calibri"/>
          </w:rPr>
          <w:t>ozguven@hs03.kep.tr</w:t>
        </w:r>
      </w:hyperlink>
      <w:r w:rsidRPr="002415E1">
        <w:rPr>
          <w:rFonts w:ascii="Calibri" w:eastAsia="Calibri" w:hAnsi="Calibri" w:cs="Calibri"/>
        </w:rPr>
        <w:t xml:space="preserve"> kep adresine kayıtlı elektronik posta ile başvurarak yukarıda sayılan haklarını kullanabilecektir. Bu konuda daha kapsamlı düzenlemeler, </w:t>
      </w:r>
      <w:r w:rsidRPr="002415E1">
        <w:rPr>
          <w:rFonts w:ascii="Calibri" w:eastAsia="Calibri" w:hAnsi="Calibri" w:cs="Calibri"/>
          <w:b/>
        </w:rPr>
        <w:t xml:space="preserve">Özgüven Mühendislik Turizm Taahhüt Sanayi ve Ticaret Limited Şirketi Kişisel Veri Başvuru Formu’nda </w:t>
      </w:r>
      <w:r w:rsidRPr="002415E1">
        <w:rPr>
          <w:rFonts w:ascii="Calibri" w:eastAsia="Calibri" w:hAnsi="Calibri" w:cs="Calibri"/>
        </w:rPr>
        <w:t>yapılmıştır.</w:t>
      </w:r>
    </w:p>
    <w:p w14:paraId="0A37501D" w14:textId="3D8D4684" w:rsidR="00BE21C2" w:rsidRDefault="00BE21C2" w:rsidP="00B07A83">
      <w:pPr>
        <w:spacing w:after="0" w:line="276" w:lineRule="auto"/>
        <w:jc w:val="both"/>
        <w:rPr>
          <w:rFonts w:cstheme="minorHAnsi"/>
        </w:rPr>
      </w:pPr>
    </w:p>
    <w:p w14:paraId="6FD710D7" w14:textId="20DB8394" w:rsidR="00893ED7" w:rsidRPr="003F22C0" w:rsidRDefault="00893ED7" w:rsidP="00B07A83">
      <w:pPr>
        <w:spacing w:after="0" w:line="276" w:lineRule="auto"/>
        <w:jc w:val="both"/>
        <w:rPr>
          <w:rFonts w:cstheme="minorHAnsi"/>
        </w:rPr>
      </w:pPr>
    </w:p>
    <w:sectPr w:rsidR="00893ED7" w:rsidRPr="003F22C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349E4" w14:textId="77777777" w:rsidR="00A313E9" w:rsidRDefault="00A313E9">
      <w:pPr>
        <w:spacing w:after="0" w:line="240" w:lineRule="auto"/>
      </w:pPr>
      <w:r>
        <w:separator/>
      </w:r>
    </w:p>
  </w:endnote>
  <w:endnote w:type="continuationSeparator" w:id="0">
    <w:p w14:paraId="19518AB6" w14:textId="77777777" w:rsidR="00A313E9" w:rsidRDefault="00A31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2904"/>
      <w:gridCol w:w="2904"/>
    </w:tblGrid>
    <w:tr w:rsidR="00E43B4D" w14:paraId="5FCF43A7" w14:textId="77777777" w:rsidTr="002B5275">
      <w:tc>
        <w:tcPr>
          <w:tcW w:w="3254" w:type="dxa"/>
          <w:vAlign w:val="center"/>
        </w:tcPr>
        <w:p w14:paraId="63268FF4" w14:textId="77777777" w:rsidR="00E43B4D" w:rsidRPr="00D126C3" w:rsidRDefault="00E43B4D" w:rsidP="00E43B4D">
          <w:pPr>
            <w:pStyle w:val="AltBilgi"/>
            <w:jc w:val="center"/>
            <w:rPr>
              <w:b/>
              <w:bCs/>
            </w:rPr>
          </w:pPr>
          <w:r w:rsidRPr="00D126C3">
            <w:rPr>
              <w:b/>
              <w:bCs/>
            </w:rPr>
            <w:t>Hazırlayan</w:t>
          </w:r>
        </w:p>
      </w:tc>
      <w:tc>
        <w:tcPr>
          <w:tcW w:w="2904" w:type="dxa"/>
        </w:tcPr>
        <w:p w14:paraId="596D8258" w14:textId="77777777" w:rsidR="00E43B4D" w:rsidRPr="00D126C3" w:rsidRDefault="00E43B4D" w:rsidP="00E43B4D">
          <w:pPr>
            <w:pStyle w:val="AltBilgi"/>
            <w:jc w:val="center"/>
            <w:rPr>
              <w:b/>
              <w:bCs/>
            </w:rPr>
          </w:pPr>
          <w:r w:rsidRPr="00D126C3">
            <w:rPr>
              <w:b/>
              <w:bCs/>
            </w:rPr>
            <w:t>Kontrol Eden</w:t>
          </w:r>
        </w:p>
      </w:tc>
      <w:tc>
        <w:tcPr>
          <w:tcW w:w="2904" w:type="dxa"/>
          <w:vAlign w:val="center"/>
        </w:tcPr>
        <w:p w14:paraId="592E49BA" w14:textId="77777777" w:rsidR="00E43B4D" w:rsidRPr="00D126C3" w:rsidRDefault="00E43B4D" w:rsidP="00E43B4D">
          <w:pPr>
            <w:pStyle w:val="AltBilgi"/>
            <w:jc w:val="center"/>
            <w:rPr>
              <w:b/>
              <w:bCs/>
            </w:rPr>
          </w:pPr>
          <w:r w:rsidRPr="00D126C3">
            <w:rPr>
              <w:b/>
              <w:bCs/>
            </w:rPr>
            <w:t>Onaylayan</w:t>
          </w:r>
        </w:p>
      </w:tc>
    </w:tr>
    <w:tr w:rsidR="00E43B4D" w14:paraId="35FBFBA3" w14:textId="77777777" w:rsidTr="002B5275">
      <w:tc>
        <w:tcPr>
          <w:tcW w:w="3254" w:type="dxa"/>
          <w:vAlign w:val="center"/>
        </w:tcPr>
        <w:p w14:paraId="2D634AC4" w14:textId="77777777" w:rsidR="00E43B4D" w:rsidRDefault="00E43B4D" w:rsidP="00E43B4D">
          <w:pPr>
            <w:pStyle w:val="AltBilgi"/>
            <w:jc w:val="center"/>
          </w:pPr>
          <w:r>
            <w:t>Av. Tuğba AKKAYA</w:t>
          </w:r>
        </w:p>
        <w:p w14:paraId="553806A9" w14:textId="77777777" w:rsidR="00E43B4D" w:rsidRDefault="00E43B4D" w:rsidP="00E43B4D">
          <w:pPr>
            <w:pStyle w:val="AltBilgi"/>
            <w:jc w:val="center"/>
          </w:pPr>
          <w:r>
            <w:t>KVKK Danışman Avukatı</w:t>
          </w:r>
        </w:p>
      </w:tc>
      <w:tc>
        <w:tcPr>
          <w:tcW w:w="2904" w:type="dxa"/>
        </w:tcPr>
        <w:p w14:paraId="616469D8" w14:textId="77777777" w:rsidR="00E43B4D" w:rsidRDefault="00E43B4D" w:rsidP="00E43B4D">
          <w:pPr>
            <w:pStyle w:val="AltBilgi"/>
            <w:jc w:val="center"/>
          </w:pPr>
          <w:r>
            <w:t>Hasret ŞAHİNLER</w:t>
          </w:r>
        </w:p>
        <w:p w14:paraId="643D6540" w14:textId="77777777" w:rsidR="00E43B4D" w:rsidRDefault="00E43B4D" w:rsidP="00E43B4D">
          <w:pPr>
            <w:pStyle w:val="AltBilgi"/>
            <w:jc w:val="center"/>
          </w:pPr>
          <w:r>
            <w:t>Kalite Yönetim Temsilcisi</w:t>
          </w:r>
        </w:p>
      </w:tc>
      <w:tc>
        <w:tcPr>
          <w:tcW w:w="2904" w:type="dxa"/>
          <w:vAlign w:val="center"/>
        </w:tcPr>
        <w:p w14:paraId="226223AA" w14:textId="77777777" w:rsidR="00E43B4D" w:rsidRDefault="00E43B4D" w:rsidP="00E43B4D">
          <w:pPr>
            <w:pStyle w:val="AltBilgi"/>
            <w:jc w:val="center"/>
          </w:pPr>
          <w:r>
            <w:t>Ercan ÖZGÜVEN</w:t>
          </w:r>
        </w:p>
        <w:p w14:paraId="29FEFB50" w14:textId="77777777" w:rsidR="00E43B4D" w:rsidRDefault="00E43B4D" w:rsidP="00E43B4D">
          <w:pPr>
            <w:pStyle w:val="AltBilgi"/>
            <w:jc w:val="center"/>
          </w:pPr>
          <w:r>
            <w:t>Genel Müdür</w:t>
          </w:r>
        </w:p>
      </w:tc>
    </w:tr>
  </w:tbl>
  <w:sdt>
    <w:sdtPr>
      <w:id w:val="-582909958"/>
      <w:docPartObj>
        <w:docPartGallery w:val="Page Numbers (Bottom of Page)"/>
        <w:docPartUnique/>
      </w:docPartObj>
    </w:sdtPr>
    <w:sdtEndPr/>
    <w:sdtContent>
      <w:p w14:paraId="48A588F2" w14:textId="0294674B" w:rsidR="00E43B4D" w:rsidRDefault="00E43B4D">
        <w:pPr>
          <w:pStyle w:val="AltBilgi"/>
          <w:jc w:val="right"/>
        </w:pPr>
        <w:r>
          <w:fldChar w:fldCharType="begin"/>
        </w:r>
        <w:r>
          <w:instrText>PAGE   \* MERGEFORMAT</w:instrText>
        </w:r>
        <w:r>
          <w:fldChar w:fldCharType="separate"/>
        </w:r>
        <w:r>
          <w:t>2</w:t>
        </w:r>
        <w:r>
          <w:fldChar w:fldCharType="end"/>
        </w:r>
      </w:p>
    </w:sdtContent>
  </w:sdt>
  <w:p w14:paraId="7E468C22" w14:textId="77777777" w:rsidR="00E43B4D" w:rsidRDefault="00E43B4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CA641" w14:textId="77777777" w:rsidR="00A313E9" w:rsidRDefault="00A313E9">
      <w:pPr>
        <w:spacing w:after="0" w:line="240" w:lineRule="auto"/>
      </w:pPr>
      <w:r>
        <w:separator/>
      </w:r>
    </w:p>
  </w:footnote>
  <w:footnote w:type="continuationSeparator" w:id="0">
    <w:p w14:paraId="745515F4" w14:textId="77777777" w:rsidR="00A313E9" w:rsidRDefault="00A31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568"/>
      <w:gridCol w:w="3239"/>
      <w:gridCol w:w="1559"/>
      <w:gridCol w:w="1696"/>
    </w:tblGrid>
    <w:tr w:rsidR="00051503" w14:paraId="3364CB91" w14:textId="77777777" w:rsidTr="002B5275">
      <w:trPr>
        <w:trHeight w:val="253"/>
      </w:trPr>
      <w:tc>
        <w:tcPr>
          <w:tcW w:w="1417" w:type="pct"/>
          <w:vMerge w:val="restart"/>
          <w:vAlign w:val="center"/>
        </w:tcPr>
        <w:p w14:paraId="6050E4F6" w14:textId="77777777" w:rsidR="00051503" w:rsidRDefault="00051503" w:rsidP="00051503">
          <w:pPr>
            <w:pStyle w:val="stBilgi"/>
            <w:jc w:val="center"/>
          </w:pPr>
          <w:bookmarkStart w:id="1" w:name="_Hlk164160714"/>
          <w:r>
            <w:rPr>
              <w:noProof/>
            </w:rPr>
            <w:drawing>
              <wp:inline distT="0" distB="0" distL="0" distR="0" wp14:anchorId="3064ECBA" wp14:editId="2ADA605B">
                <wp:extent cx="1442720" cy="380365"/>
                <wp:effectExtent l="0" t="0" r="5080" b="635"/>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1442720" cy="380365"/>
                        </a:xfrm>
                        <a:prstGeom prst="rect">
                          <a:avLst/>
                        </a:prstGeom>
                      </pic:spPr>
                    </pic:pic>
                  </a:graphicData>
                </a:graphic>
              </wp:inline>
            </w:drawing>
          </w:r>
        </w:p>
      </w:tc>
      <w:tc>
        <w:tcPr>
          <w:tcW w:w="1787" w:type="pct"/>
          <w:vMerge w:val="restart"/>
          <w:vAlign w:val="center"/>
        </w:tcPr>
        <w:p w14:paraId="1A6CA92E" w14:textId="77777777" w:rsidR="00051503" w:rsidRDefault="00051503" w:rsidP="00051503">
          <w:pPr>
            <w:pStyle w:val="NormalWeb"/>
            <w:spacing w:before="0" w:beforeAutospacing="0" w:after="0" w:afterAutospacing="0" w:line="276" w:lineRule="auto"/>
            <w:jc w:val="center"/>
            <w:rPr>
              <w:rFonts w:asciiTheme="minorHAnsi" w:hAnsiTheme="minorHAnsi" w:cstheme="minorHAnsi"/>
              <w:b/>
              <w:color w:val="000000"/>
              <w:sz w:val="22"/>
              <w:szCs w:val="22"/>
            </w:rPr>
          </w:pPr>
          <w:r w:rsidRPr="00143979">
            <w:rPr>
              <w:rFonts w:asciiTheme="minorHAnsi" w:hAnsiTheme="minorHAnsi" w:cstheme="minorHAnsi"/>
              <w:b/>
              <w:color w:val="000000"/>
              <w:sz w:val="22"/>
              <w:szCs w:val="22"/>
            </w:rPr>
            <w:t xml:space="preserve">6698 SAYILI </w:t>
          </w:r>
          <w:r>
            <w:rPr>
              <w:rFonts w:asciiTheme="minorHAnsi" w:hAnsiTheme="minorHAnsi" w:cstheme="minorHAnsi"/>
              <w:b/>
              <w:color w:val="000000"/>
              <w:sz w:val="22"/>
              <w:szCs w:val="22"/>
            </w:rPr>
            <w:t xml:space="preserve">KVKK </w:t>
          </w:r>
          <w:r w:rsidRPr="00143979">
            <w:rPr>
              <w:rFonts w:asciiTheme="minorHAnsi" w:hAnsiTheme="minorHAnsi" w:cstheme="minorHAnsi"/>
              <w:b/>
              <w:color w:val="000000"/>
              <w:sz w:val="22"/>
              <w:szCs w:val="22"/>
            </w:rPr>
            <w:t xml:space="preserve">KAPSAMINDA </w:t>
          </w:r>
        </w:p>
        <w:p w14:paraId="55A30E32" w14:textId="1BCEC1AC" w:rsidR="00051503" w:rsidRPr="00F72CC1" w:rsidRDefault="00051503" w:rsidP="00051503">
          <w:pPr>
            <w:pStyle w:val="NormalWeb"/>
            <w:spacing w:before="0" w:beforeAutospacing="0" w:after="0" w:afterAutospacing="0" w:line="276" w:lineRule="auto"/>
            <w:jc w:val="center"/>
            <w:rPr>
              <w:rFonts w:asciiTheme="minorHAnsi" w:hAnsiTheme="minorHAnsi" w:cstheme="minorHAnsi"/>
              <w:b/>
              <w:color w:val="000000"/>
              <w:sz w:val="22"/>
              <w:szCs w:val="22"/>
            </w:rPr>
          </w:pPr>
          <w:r w:rsidRPr="00051503">
            <w:rPr>
              <w:rFonts w:asciiTheme="minorHAnsi" w:hAnsiTheme="minorHAnsi" w:cstheme="minorHAnsi"/>
              <w:b/>
              <w:color w:val="000000"/>
              <w:sz w:val="22"/>
              <w:szCs w:val="22"/>
            </w:rPr>
            <w:t>TEDARİKÇİ ÇALIŞANI İÇİN AYDINLATMA METNİ</w:t>
          </w:r>
        </w:p>
      </w:tc>
      <w:tc>
        <w:tcPr>
          <w:tcW w:w="860" w:type="pct"/>
        </w:tcPr>
        <w:p w14:paraId="6B646EC0" w14:textId="77777777" w:rsidR="00051503" w:rsidRPr="00067060" w:rsidRDefault="00051503" w:rsidP="00051503">
          <w:pPr>
            <w:pStyle w:val="stBilgi"/>
            <w:rPr>
              <w:sz w:val="20"/>
              <w:szCs w:val="20"/>
            </w:rPr>
          </w:pPr>
          <w:r w:rsidRPr="00067060">
            <w:rPr>
              <w:sz w:val="20"/>
              <w:szCs w:val="20"/>
            </w:rPr>
            <w:t>Doküman No</w:t>
          </w:r>
        </w:p>
      </w:tc>
      <w:tc>
        <w:tcPr>
          <w:tcW w:w="936" w:type="pct"/>
        </w:tcPr>
        <w:p w14:paraId="06F9ACBF" w14:textId="055396D8" w:rsidR="00051503" w:rsidRPr="00067060" w:rsidRDefault="00051503" w:rsidP="00051503">
          <w:pPr>
            <w:pStyle w:val="stBilgi"/>
            <w:jc w:val="right"/>
            <w:rPr>
              <w:sz w:val="20"/>
              <w:szCs w:val="20"/>
            </w:rPr>
          </w:pPr>
          <w:r>
            <w:rPr>
              <w:sz w:val="20"/>
              <w:szCs w:val="20"/>
            </w:rPr>
            <w:t>KVKK-000</w:t>
          </w:r>
          <w:r w:rsidR="0062404D">
            <w:rPr>
              <w:sz w:val="20"/>
              <w:szCs w:val="20"/>
            </w:rPr>
            <w:t>4</w:t>
          </w:r>
        </w:p>
      </w:tc>
    </w:tr>
    <w:tr w:rsidR="00051503" w14:paraId="3F3C43B8" w14:textId="77777777" w:rsidTr="002B5275">
      <w:tblPrEx>
        <w:tblCellMar>
          <w:left w:w="108" w:type="dxa"/>
          <w:right w:w="108" w:type="dxa"/>
        </w:tblCellMar>
      </w:tblPrEx>
      <w:trPr>
        <w:trHeight w:val="152"/>
      </w:trPr>
      <w:tc>
        <w:tcPr>
          <w:tcW w:w="1417" w:type="pct"/>
          <w:vMerge/>
        </w:tcPr>
        <w:p w14:paraId="3CE24BA6" w14:textId="77777777" w:rsidR="00051503" w:rsidRDefault="00051503" w:rsidP="00051503">
          <w:pPr>
            <w:pStyle w:val="stBilgi"/>
          </w:pPr>
        </w:p>
      </w:tc>
      <w:tc>
        <w:tcPr>
          <w:tcW w:w="1787" w:type="pct"/>
          <w:vMerge/>
        </w:tcPr>
        <w:p w14:paraId="507CEE34" w14:textId="77777777" w:rsidR="00051503" w:rsidRPr="00067060" w:rsidRDefault="00051503" w:rsidP="00051503">
          <w:pPr>
            <w:pStyle w:val="stBilgi"/>
            <w:rPr>
              <w:sz w:val="20"/>
              <w:szCs w:val="20"/>
            </w:rPr>
          </w:pPr>
        </w:p>
      </w:tc>
      <w:tc>
        <w:tcPr>
          <w:tcW w:w="860" w:type="pct"/>
        </w:tcPr>
        <w:p w14:paraId="63CB24FE" w14:textId="77777777" w:rsidR="00051503" w:rsidRPr="00067060" w:rsidRDefault="00051503" w:rsidP="00051503">
          <w:pPr>
            <w:pStyle w:val="stBilgi"/>
            <w:rPr>
              <w:sz w:val="20"/>
              <w:szCs w:val="20"/>
            </w:rPr>
          </w:pPr>
          <w:r w:rsidRPr="00067060">
            <w:rPr>
              <w:sz w:val="20"/>
              <w:szCs w:val="20"/>
            </w:rPr>
            <w:t>Yayım Tarihi</w:t>
          </w:r>
        </w:p>
      </w:tc>
      <w:tc>
        <w:tcPr>
          <w:tcW w:w="936" w:type="pct"/>
        </w:tcPr>
        <w:p w14:paraId="035717E4" w14:textId="2313C316" w:rsidR="00051503" w:rsidRPr="00067060" w:rsidRDefault="00051503" w:rsidP="00051503">
          <w:pPr>
            <w:pStyle w:val="stBilgi"/>
            <w:jc w:val="right"/>
            <w:rPr>
              <w:sz w:val="20"/>
              <w:szCs w:val="20"/>
            </w:rPr>
          </w:pPr>
          <w:r>
            <w:rPr>
              <w:sz w:val="20"/>
              <w:szCs w:val="20"/>
            </w:rPr>
            <w:t>06.01.2026</w:t>
          </w:r>
        </w:p>
      </w:tc>
    </w:tr>
    <w:tr w:rsidR="00051503" w14:paraId="32BC9E36" w14:textId="77777777" w:rsidTr="002B5275">
      <w:tblPrEx>
        <w:tblCellMar>
          <w:left w:w="108" w:type="dxa"/>
          <w:right w:w="108" w:type="dxa"/>
        </w:tblCellMar>
      </w:tblPrEx>
      <w:trPr>
        <w:trHeight w:val="152"/>
      </w:trPr>
      <w:tc>
        <w:tcPr>
          <w:tcW w:w="1417" w:type="pct"/>
          <w:vMerge/>
        </w:tcPr>
        <w:p w14:paraId="05FEC509" w14:textId="77777777" w:rsidR="00051503" w:rsidRDefault="00051503" w:rsidP="00051503">
          <w:pPr>
            <w:pStyle w:val="stBilgi"/>
          </w:pPr>
        </w:p>
      </w:tc>
      <w:tc>
        <w:tcPr>
          <w:tcW w:w="1787" w:type="pct"/>
          <w:vMerge/>
        </w:tcPr>
        <w:p w14:paraId="19D99FEC" w14:textId="77777777" w:rsidR="00051503" w:rsidRPr="00067060" w:rsidRDefault="00051503" w:rsidP="00051503">
          <w:pPr>
            <w:pStyle w:val="stBilgi"/>
            <w:rPr>
              <w:sz w:val="20"/>
              <w:szCs w:val="20"/>
            </w:rPr>
          </w:pPr>
        </w:p>
      </w:tc>
      <w:tc>
        <w:tcPr>
          <w:tcW w:w="860" w:type="pct"/>
        </w:tcPr>
        <w:p w14:paraId="4CD8D64F" w14:textId="77777777" w:rsidR="00051503" w:rsidRPr="00067060" w:rsidRDefault="00051503" w:rsidP="00051503">
          <w:pPr>
            <w:pStyle w:val="stBilgi"/>
            <w:rPr>
              <w:sz w:val="20"/>
              <w:szCs w:val="20"/>
            </w:rPr>
          </w:pPr>
          <w:r w:rsidRPr="00067060">
            <w:rPr>
              <w:sz w:val="20"/>
              <w:szCs w:val="20"/>
            </w:rPr>
            <w:t>Revizyon No</w:t>
          </w:r>
        </w:p>
      </w:tc>
      <w:tc>
        <w:tcPr>
          <w:tcW w:w="936" w:type="pct"/>
        </w:tcPr>
        <w:p w14:paraId="35A269AB" w14:textId="3950F3B0" w:rsidR="00051503" w:rsidRPr="00067060" w:rsidRDefault="004F0E15" w:rsidP="00051503">
          <w:pPr>
            <w:pStyle w:val="stBilgi"/>
            <w:jc w:val="right"/>
            <w:rPr>
              <w:sz w:val="20"/>
              <w:szCs w:val="20"/>
            </w:rPr>
          </w:pPr>
          <w:r>
            <w:rPr>
              <w:sz w:val="20"/>
              <w:szCs w:val="20"/>
            </w:rPr>
            <w:t>01</w:t>
          </w:r>
        </w:p>
      </w:tc>
    </w:tr>
    <w:tr w:rsidR="00051503" w14:paraId="07ED29B0" w14:textId="77777777" w:rsidTr="002B5275">
      <w:tblPrEx>
        <w:tblCellMar>
          <w:left w:w="108" w:type="dxa"/>
          <w:right w:w="108" w:type="dxa"/>
        </w:tblCellMar>
      </w:tblPrEx>
      <w:trPr>
        <w:trHeight w:val="152"/>
      </w:trPr>
      <w:tc>
        <w:tcPr>
          <w:tcW w:w="1417" w:type="pct"/>
          <w:vMerge/>
        </w:tcPr>
        <w:p w14:paraId="090E5656" w14:textId="77777777" w:rsidR="00051503" w:rsidRDefault="00051503" w:rsidP="00051503">
          <w:pPr>
            <w:pStyle w:val="stBilgi"/>
          </w:pPr>
        </w:p>
      </w:tc>
      <w:tc>
        <w:tcPr>
          <w:tcW w:w="1787" w:type="pct"/>
          <w:vMerge/>
        </w:tcPr>
        <w:p w14:paraId="0612D71F" w14:textId="77777777" w:rsidR="00051503" w:rsidRPr="00067060" w:rsidRDefault="00051503" w:rsidP="00051503">
          <w:pPr>
            <w:pStyle w:val="stBilgi"/>
            <w:rPr>
              <w:sz w:val="20"/>
              <w:szCs w:val="20"/>
            </w:rPr>
          </w:pPr>
        </w:p>
      </w:tc>
      <w:tc>
        <w:tcPr>
          <w:tcW w:w="860" w:type="pct"/>
        </w:tcPr>
        <w:p w14:paraId="1BD36461" w14:textId="77777777" w:rsidR="00051503" w:rsidRPr="00067060" w:rsidRDefault="00051503" w:rsidP="00051503">
          <w:pPr>
            <w:pStyle w:val="stBilgi"/>
            <w:rPr>
              <w:sz w:val="20"/>
              <w:szCs w:val="20"/>
            </w:rPr>
          </w:pPr>
          <w:r w:rsidRPr="00067060">
            <w:rPr>
              <w:sz w:val="20"/>
              <w:szCs w:val="20"/>
            </w:rPr>
            <w:t>Revizyon Tarihi</w:t>
          </w:r>
        </w:p>
      </w:tc>
      <w:tc>
        <w:tcPr>
          <w:tcW w:w="936" w:type="pct"/>
        </w:tcPr>
        <w:p w14:paraId="17BEA5D9" w14:textId="535DD3CE" w:rsidR="00051503" w:rsidRPr="00067060" w:rsidRDefault="004F0E15" w:rsidP="00051503">
          <w:pPr>
            <w:pStyle w:val="stBilgi"/>
            <w:jc w:val="right"/>
            <w:rPr>
              <w:sz w:val="20"/>
              <w:szCs w:val="20"/>
            </w:rPr>
          </w:pPr>
          <w:r>
            <w:rPr>
              <w:sz w:val="20"/>
              <w:szCs w:val="20"/>
            </w:rPr>
            <w:t>17.02.2026</w:t>
          </w:r>
        </w:p>
      </w:tc>
    </w:tr>
    <w:bookmarkEnd w:id="1"/>
  </w:tbl>
  <w:p w14:paraId="1C334E87" w14:textId="77777777" w:rsidR="00051503" w:rsidRDefault="00051503" w:rsidP="0005150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5F2"/>
    <w:multiLevelType w:val="hybridMultilevel"/>
    <w:tmpl w:val="1962073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4802DA"/>
    <w:multiLevelType w:val="hybridMultilevel"/>
    <w:tmpl w:val="0A34AAC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E4136E"/>
    <w:multiLevelType w:val="hybridMultilevel"/>
    <w:tmpl w:val="2748838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B404EA"/>
    <w:multiLevelType w:val="hybridMultilevel"/>
    <w:tmpl w:val="67049B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286370"/>
    <w:multiLevelType w:val="hybridMultilevel"/>
    <w:tmpl w:val="9B42CCA0"/>
    <w:lvl w:ilvl="0" w:tplc="E1FC1F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B424EF"/>
    <w:multiLevelType w:val="hybridMultilevel"/>
    <w:tmpl w:val="DE7CD05A"/>
    <w:lvl w:ilvl="0" w:tplc="BB4E207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535210"/>
    <w:multiLevelType w:val="hybridMultilevel"/>
    <w:tmpl w:val="E6A4B6EE"/>
    <w:lvl w:ilvl="0" w:tplc="B6684E3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5942E5"/>
    <w:multiLevelType w:val="hybridMultilevel"/>
    <w:tmpl w:val="0DD2A3F6"/>
    <w:lvl w:ilvl="0" w:tplc="4BE607D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E33326"/>
    <w:multiLevelType w:val="hybridMultilevel"/>
    <w:tmpl w:val="041ACF6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D079D3"/>
    <w:multiLevelType w:val="hybridMultilevel"/>
    <w:tmpl w:val="477E13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E496F80"/>
    <w:multiLevelType w:val="hybridMultilevel"/>
    <w:tmpl w:val="0F00B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B56521"/>
    <w:multiLevelType w:val="hybridMultilevel"/>
    <w:tmpl w:val="97A2B4B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E05852"/>
    <w:multiLevelType w:val="hybridMultilevel"/>
    <w:tmpl w:val="9E64FF76"/>
    <w:lvl w:ilvl="0" w:tplc="7C7E822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74078C"/>
    <w:multiLevelType w:val="hybridMultilevel"/>
    <w:tmpl w:val="D81073DC"/>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4B40C95"/>
    <w:multiLevelType w:val="hybridMultilevel"/>
    <w:tmpl w:val="9F4813E2"/>
    <w:lvl w:ilvl="0" w:tplc="C1A670F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4DD3C4E"/>
    <w:multiLevelType w:val="hybridMultilevel"/>
    <w:tmpl w:val="E73EDC66"/>
    <w:lvl w:ilvl="0" w:tplc="D9ECCCA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083974"/>
    <w:multiLevelType w:val="hybridMultilevel"/>
    <w:tmpl w:val="9DF2F2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9811505"/>
    <w:multiLevelType w:val="hybridMultilevel"/>
    <w:tmpl w:val="2DEAFA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CDA1EA0"/>
    <w:multiLevelType w:val="hybridMultilevel"/>
    <w:tmpl w:val="D2CA2770"/>
    <w:lvl w:ilvl="0" w:tplc="4F08584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E9566D0"/>
    <w:multiLevelType w:val="hybridMultilevel"/>
    <w:tmpl w:val="2C90DE74"/>
    <w:lvl w:ilvl="0" w:tplc="3BD823F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E68039E"/>
    <w:multiLevelType w:val="hybridMultilevel"/>
    <w:tmpl w:val="A3347AE2"/>
    <w:lvl w:ilvl="0" w:tplc="780AB46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F0467B9"/>
    <w:multiLevelType w:val="hybridMultilevel"/>
    <w:tmpl w:val="F192312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4F1205"/>
    <w:multiLevelType w:val="hybridMultilevel"/>
    <w:tmpl w:val="9D30B7E0"/>
    <w:lvl w:ilvl="0" w:tplc="F0D48AD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2035344"/>
    <w:multiLevelType w:val="hybridMultilevel"/>
    <w:tmpl w:val="877E5DBC"/>
    <w:lvl w:ilvl="0" w:tplc="8FFE6F2A">
      <w:start w:val="6"/>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635F7639"/>
    <w:multiLevelType w:val="hybridMultilevel"/>
    <w:tmpl w:val="71A2C3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4EF7472"/>
    <w:multiLevelType w:val="hybridMultilevel"/>
    <w:tmpl w:val="E90E4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D2323C2"/>
    <w:multiLevelType w:val="hybridMultilevel"/>
    <w:tmpl w:val="50729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D762669"/>
    <w:multiLevelType w:val="hybridMultilevel"/>
    <w:tmpl w:val="CEF4F294"/>
    <w:lvl w:ilvl="0" w:tplc="9AA4277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3D1FA8"/>
    <w:multiLevelType w:val="hybridMultilevel"/>
    <w:tmpl w:val="32601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6310174"/>
    <w:multiLevelType w:val="hybridMultilevel"/>
    <w:tmpl w:val="F9A2594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B51317B"/>
    <w:multiLevelType w:val="hybridMultilevel"/>
    <w:tmpl w:val="D9AA1010"/>
    <w:lvl w:ilvl="0" w:tplc="56BCC4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C0E0A91"/>
    <w:multiLevelType w:val="hybridMultilevel"/>
    <w:tmpl w:val="7B16898C"/>
    <w:lvl w:ilvl="0" w:tplc="7BAA8FD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24145672">
    <w:abstractNumId w:val="24"/>
  </w:num>
  <w:num w:numId="2" w16cid:durableId="802969808">
    <w:abstractNumId w:val="7"/>
  </w:num>
  <w:num w:numId="3" w16cid:durableId="1970015816">
    <w:abstractNumId w:val="25"/>
  </w:num>
  <w:num w:numId="4" w16cid:durableId="514271201">
    <w:abstractNumId w:val="12"/>
  </w:num>
  <w:num w:numId="5" w16cid:durableId="762724726">
    <w:abstractNumId w:val="10"/>
  </w:num>
  <w:num w:numId="6" w16cid:durableId="1795246343">
    <w:abstractNumId w:val="30"/>
  </w:num>
  <w:num w:numId="7" w16cid:durableId="1639677172">
    <w:abstractNumId w:val="26"/>
  </w:num>
  <w:num w:numId="8" w16cid:durableId="97608266">
    <w:abstractNumId w:val="5"/>
  </w:num>
  <w:num w:numId="9" w16cid:durableId="2108840893">
    <w:abstractNumId w:val="3"/>
  </w:num>
  <w:num w:numId="10" w16cid:durableId="488329734">
    <w:abstractNumId w:val="14"/>
  </w:num>
  <w:num w:numId="11" w16cid:durableId="579405920">
    <w:abstractNumId w:val="21"/>
  </w:num>
  <w:num w:numId="12" w16cid:durableId="100800762">
    <w:abstractNumId w:val="27"/>
  </w:num>
  <w:num w:numId="13" w16cid:durableId="1151599689">
    <w:abstractNumId w:val="17"/>
  </w:num>
  <w:num w:numId="14" w16cid:durableId="2135168516">
    <w:abstractNumId w:val="4"/>
  </w:num>
  <w:num w:numId="15" w16cid:durableId="715466732">
    <w:abstractNumId w:val="1"/>
  </w:num>
  <w:num w:numId="16" w16cid:durableId="619727890">
    <w:abstractNumId w:val="18"/>
  </w:num>
  <w:num w:numId="17" w16cid:durableId="1145468288">
    <w:abstractNumId w:val="28"/>
  </w:num>
  <w:num w:numId="18" w16cid:durableId="302465960">
    <w:abstractNumId w:val="20"/>
  </w:num>
  <w:num w:numId="19" w16cid:durableId="1026760209">
    <w:abstractNumId w:val="8"/>
  </w:num>
  <w:num w:numId="20" w16cid:durableId="1582442617">
    <w:abstractNumId w:val="15"/>
  </w:num>
  <w:num w:numId="21" w16cid:durableId="2040012479">
    <w:abstractNumId w:val="2"/>
  </w:num>
  <w:num w:numId="22" w16cid:durableId="1317302255">
    <w:abstractNumId w:val="31"/>
  </w:num>
  <w:num w:numId="23" w16cid:durableId="852957988">
    <w:abstractNumId w:val="9"/>
  </w:num>
  <w:num w:numId="24" w16cid:durableId="1466855660">
    <w:abstractNumId w:val="19"/>
  </w:num>
  <w:num w:numId="25" w16cid:durableId="684984235">
    <w:abstractNumId w:val="16"/>
  </w:num>
  <w:num w:numId="26" w16cid:durableId="2116250542">
    <w:abstractNumId w:val="22"/>
  </w:num>
  <w:num w:numId="27" w16cid:durableId="2007201993">
    <w:abstractNumId w:val="11"/>
  </w:num>
  <w:num w:numId="28" w16cid:durableId="1247493413">
    <w:abstractNumId w:val="6"/>
  </w:num>
  <w:num w:numId="29" w16cid:durableId="1945920983">
    <w:abstractNumId w:val="13"/>
  </w:num>
  <w:num w:numId="30" w16cid:durableId="1743411651">
    <w:abstractNumId w:val="0"/>
  </w:num>
  <w:num w:numId="31" w16cid:durableId="1071661733">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605166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trackRevisions/>
  <w:documentProtection w:edit="trackedChanges" w:formatting="1" w:enforcement="1" w:cryptProviderType="rsaAES" w:cryptAlgorithmClass="hash" w:cryptAlgorithmType="typeAny" w:cryptAlgorithmSid="14" w:cryptSpinCount="100000" w:hash="ieJEJQTF2VruYajHFggbOhrFifJLKka0OqBt64nBUKzbT+3frZsnRV1Za+8vm5/im9aCQWIuEf/bsHIKILf+xA==" w:salt="QDBuFgdb+Bh9GmI4BoxwdA=="/>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5C"/>
    <w:rsid w:val="0001275C"/>
    <w:rsid w:val="000257CD"/>
    <w:rsid w:val="00033F83"/>
    <w:rsid w:val="00036436"/>
    <w:rsid w:val="00042C37"/>
    <w:rsid w:val="00051503"/>
    <w:rsid w:val="000523FC"/>
    <w:rsid w:val="00060BD9"/>
    <w:rsid w:val="00080968"/>
    <w:rsid w:val="000B336B"/>
    <w:rsid w:val="000D530E"/>
    <w:rsid w:val="000E0E4C"/>
    <w:rsid w:val="00103C5C"/>
    <w:rsid w:val="00103DDC"/>
    <w:rsid w:val="00112AB9"/>
    <w:rsid w:val="00131F30"/>
    <w:rsid w:val="001760C5"/>
    <w:rsid w:val="001A1A44"/>
    <w:rsid w:val="0021622A"/>
    <w:rsid w:val="00223323"/>
    <w:rsid w:val="002415E1"/>
    <w:rsid w:val="00252ED5"/>
    <w:rsid w:val="00253805"/>
    <w:rsid w:val="00266465"/>
    <w:rsid w:val="002C10B0"/>
    <w:rsid w:val="002C27E4"/>
    <w:rsid w:val="002F2220"/>
    <w:rsid w:val="003125E6"/>
    <w:rsid w:val="00315B1A"/>
    <w:rsid w:val="00320EA1"/>
    <w:rsid w:val="00323A1C"/>
    <w:rsid w:val="00366785"/>
    <w:rsid w:val="003753A5"/>
    <w:rsid w:val="003D7302"/>
    <w:rsid w:val="003F22C0"/>
    <w:rsid w:val="003F5FF2"/>
    <w:rsid w:val="00404234"/>
    <w:rsid w:val="00440205"/>
    <w:rsid w:val="00440F8A"/>
    <w:rsid w:val="00482B90"/>
    <w:rsid w:val="004B2392"/>
    <w:rsid w:val="004C5B57"/>
    <w:rsid w:val="004D17B6"/>
    <w:rsid w:val="004F0E15"/>
    <w:rsid w:val="00501C08"/>
    <w:rsid w:val="005043BE"/>
    <w:rsid w:val="00523AF1"/>
    <w:rsid w:val="005319F3"/>
    <w:rsid w:val="00532EF5"/>
    <w:rsid w:val="00541D43"/>
    <w:rsid w:val="00544BE1"/>
    <w:rsid w:val="005456BB"/>
    <w:rsid w:val="005605F7"/>
    <w:rsid w:val="005A37F2"/>
    <w:rsid w:val="005D457E"/>
    <w:rsid w:val="005E7DD8"/>
    <w:rsid w:val="006027E3"/>
    <w:rsid w:val="0062404D"/>
    <w:rsid w:val="00637049"/>
    <w:rsid w:val="00677BCE"/>
    <w:rsid w:val="00680A93"/>
    <w:rsid w:val="006B33A4"/>
    <w:rsid w:val="006B6577"/>
    <w:rsid w:val="006C0F7F"/>
    <w:rsid w:val="006C604F"/>
    <w:rsid w:val="006D0F2F"/>
    <w:rsid w:val="006D4593"/>
    <w:rsid w:val="00704D21"/>
    <w:rsid w:val="0070622A"/>
    <w:rsid w:val="00710BF4"/>
    <w:rsid w:val="00716339"/>
    <w:rsid w:val="007651EF"/>
    <w:rsid w:val="007818EE"/>
    <w:rsid w:val="007E4659"/>
    <w:rsid w:val="00826452"/>
    <w:rsid w:val="00830127"/>
    <w:rsid w:val="008318D3"/>
    <w:rsid w:val="008578B1"/>
    <w:rsid w:val="00875BDC"/>
    <w:rsid w:val="00886634"/>
    <w:rsid w:val="00893ED7"/>
    <w:rsid w:val="008A1DBC"/>
    <w:rsid w:val="008D204B"/>
    <w:rsid w:val="008E04FA"/>
    <w:rsid w:val="008F534C"/>
    <w:rsid w:val="008F68C0"/>
    <w:rsid w:val="0090215E"/>
    <w:rsid w:val="00960189"/>
    <w:rsid w:val="009612C1"/>
    <w:rsid w:val="009652E1"/>
    <w:rsid w:val="009D2270"/>
    <w:rsid w:val="009F73A1"/>
    <w:rsid w:val="00A01C44"/>
    <w:rsid w:val="00A237F8"/>
    <w:rsid w:val="00A2496F"/>
    <w:rsid w:val="00A26F13"/>
    <w:rsid w:val="00A313E9"/>
    <w:rsid w:val="00A40A83"/>
    <w:rsid w:val="00A529ED"/>
    <w:rsid w:val="00A647D5"/>
    <w:rsid w:val="00A80BA5"/>
    <w:rsid w:val="00A9053B"/>
    <w:rsid w:val="00A95676"/>
    <w:rsid w:val="00AA3CB1"/>
    <w:rsid w:val="00AB6F4D"/>
    <w:rsid w:val="00B005D2"/>
    <w:rsid w:val="00B07A83"/>
    <w:rsid w:val="00B40399"/>
    <w:rsid w:val="00BC13AB"/>
    <w:rsid w:val="00BD04F1"/>
    <w:rsid w:val="00BE21C2"/>
    <w:rsid w:val="00C13ABC"/>
    <w:rsid w:val="00C16D72"/>
    <w:rsid w:val="00C25EE1"/>
    <w:rsid w:val="00C503C7"/>
    <w:rsid w:val="00C672FA"/>
    <w:rsid w:val="00C67CC8"/>
    <w:rsid w:val="00C71E71"/>
    <w:rsid w:val="00C8275C"/>
    <w:rsid w:val="00CC5462"/>
    <w:rsid w:val="00CC68E9"/>
    <w:rsid w:val="00CD2995"/>
    <w:rsid w:val="00D15741"/>
    <w:rsid w:val="00D23CD3"/>
    <w:rsid w:val="00D373A2"/>
    <w:rsid w:val="00D7110B"/>
    <w:rsid w:val="00D860D3"/>
    <w:rsid w:val="00DC1BA6"/>
    <w:rsid w:val="00DD1546"/>
    <w:rsid w:val="00DD1673"/>
    <w:rsid w:val="00DE6570"/>
    <w:rsid w:val="00E168C7"/>
    <w:rsid w:val="00E34FF7"/>
    <w:rsid w:val="00E37D9E"/>
    <w:rsid w:val="00E43B4D"/>
    <w:rsid w:val="00E442BD"/>
    <w:rsid w:val="00E55435"/>
    <w:rsid w:val="00E74424"/>
    <w:rsid w:val="00E76646"/>
    <w:rsid w:val="00E801B2"/>
    <w:rsid w:val="00E80494"/>
    <w:rsid w:val="00E85A59"/>
    <w:rsid w:val="00E87BB7"/>
    <w:rsid w:val="00EA3755"/>
    <w:rsid w:val="00EB7B2F"/>
    <w:rsid w:val="00ED233E"/>
    <w:rsid w:val="00ED5E0A"/>
    <w:rsid w:val="00F311BB"/>
    <w:rsid w:val="00F41A47"/>
    <w:rsid w:val="00F92AA1"/>
    <w:rsid w:val="00FA2A0A"/>
    <w:rsid w:val="00FC25ED"/>
    <w:rsid w:val="00FC62BC"/>
    <w:rsid w:val="00FD2A0C"/>
    <w:rsid w:val="0E2C5CC1"/>
    <w:rsid w:val="2AFB0779"/>
    <w:rsid w:val="5716C7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6EA12"/>
  <w15:docId w15:val="{8AB7C918-DC82-4465-A21F-1C20FBA1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semiHidden/>
    <w:unhideWhenUsed/>
    <w:qFormat/>
    <w:rsid w:val="00C672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127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01275C"/>
    <w:rPr>
      <w:color w:val="0563C1" w:themeColor="hyperlink"/>
      <w:u w:val="single"/>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BilgiChar">
    <w:name w:val="Üst Bilgi Char"/>
    <w:basedOn w:val="VarsaylanParagrafYazTipi"/>
    <w:link w:val="stBilgi"/>
    <w:uiPriority w:val="99"/>
  </w:style>
  <w:style w:type="paragraph" w:styleId="stBilgi">
    <w:name w:val="header"/>
    <w:basedOn w:val="Normal"/>
    <w:link w:val="stBilgiChar"/>
    <w:uiPriority w:val="99"/>
    <w:unhideWhenUsed/>
    <w:pPr>
      <w:tabs>
        <w:tab w:val="center" w:pos="4680"/>
        <w:tab w:val="right" w:pos="9360"/>
      </w:tabs>
      <w:spacing w:after="0" w:line="240" w:lineRule="auto"/>
    </w:pPr>
  </w:style>
  <w:style w:type="character" w:customStyle="1" w:styleId="AltBilgiChar">
    <w:name w:val="Alt Bilgi Char"/>
    <w:basedOn w:val="VarsaylanParagrafYazTipi"/>
    <w:link w:val="AltBilgi"/>
    <w:uiPriority w:val="99"/>
  </w:style>
  <w:style w:type="paragraph" w:styleId="AltBilgi">
    <w:name w:val="footer"/>
    <w:basedOn w:val="Normal"/>
    <w:link w:val="AltBilgiChar"/>
    <w:uiPriority w:val="99"/>
    <w:unhideWhenUsed/>
    <w:pPr>
      <w:tabs>
        <w:tab w:val="center" w:pos="4680"/>
        <w:tab w:val="right" w:pos="9360"/>
      </w:tabs>
      <w:spacing w:after="0" w:line="240" w:lineRule="auto"/>
    </w:pPr>
  </w:style>
  <w:style w:type="character" w:styleId="AklamaBavurusu">
    <w:name w:val="annotation reference"/>
    <w:basedOn w:val="VarsaylanParagrafYazTipi"/>
    <w:uiPriority w:val="99"/>
    <w:semiHidden/>
    <w:unhideWhenUsed/>
    <w:rsid w:val="003753A5"/>
    <w:rPr>
      <w:sz w:val="16"/>
      <w:szCs w:val="16"/>
    </w:rPr>
  </w:style>
  <w:style w:type="paragraph" w:styleId="AklamaMetni">
    <w:name w:val="annotation text"/>
    <w:basedOn w:val="Normal"/>
    <w:link w:val="AklamaMetniChar"/>
    <w:uiPriority w:val="99"/>
    <w:semiHidden/>
    <w:unhideWhenUsed/>
    <w:rsid w:val="003753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53A5"/>
    <w:rPr>
      <w:sz w:val="20"/>
      <w:szCs w:val="20"/>
    </w:rPr>
  </w:style>
  <w:style w:type="paragraph" w:styleId="BalonMetni">
    <w:name w:val="Balloon Text"/>
    <w:basedOn w:val="Normal"/>
    <w:link w:val="BalonMetniChar"/>
    <w:uiPriority w:val="99"/>
    <w:semiHidden/>
    <w:unhideWhenUsed/>
    <w:rsid w:val="003753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53A5"/>
    <w:rPr>
      <w:rFonts w:ascii="Segoe UI" w:hAnsi="Segoe UI" w:cs="Segoe UI"/>
      <w:sz w:val="18"/>
      <w:szCs w:val="18"/>
    </w:rPr>
  </w:style>
  <w:style w:type="paragraph" w:styleId="ListeParagraf">
    <w:name w:val="List Paragraph"/>
    <w:basedOn w:val="Normal"/>
    <w:uiPriority w:val="34"/>
    <w:qFormat/>
    <w:rsid w:val="00C503C7"/>
    <w:pPr>
      <w:ind w:left="720"/>
      <w:contextualSpacing/>
    </w:pPr>
  </w:style>
  <w:style w:type="character" w:customStyle="1" w:styleId="zmlenmeyenBahsetme1">
    <w:name w:val="Çözümlenmeyen Bahsetme1"/>
    <w:basedOn w:val="VarsaylanParagrafYazTipi"/>
    <w:uiPriority w:val="99"/>
    <w:semiHidden/>
    <w:unhideWhenUsed/>
    <w:rsid w:val="00DC1BA6"/>
    <w:rPr>
      <w:color w:val="605E5C"/>
      <w:shd w:val="clear" w:color="auto" w:fill="E1DFDD"/>
    </w:rPr>
  </w:style>
  <w:style w:type="character" w:customStyle="1" w:styleId="Balk3Char">
    <w:name w:val="Başlık 3 Char"/>
    <w:basedOn w:val="VarsaylanParagrafYazTipi"/>
    <w:link w:val="Balk3"/>
    <w:uiPriority w:val="9"/>
    <w:rsid w:val="00C672FA"/>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704D2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citation-509">
    <w:name w:val="citation-509"/>
    <w:basedOn w:val="VarsaylanParagrafYazTipi"/>
    <w:rsid w:val="00042C37"/>
  </w:style>
  <w:style w:type="character" w:customStyle="1" w:styleId="citation-508">
    <w:name w:val="citation-508"/>
    <w:basedOn w:val="VarsaylanParagrafYazTipi"/>
    <w:rsid w:val="00042C37"/>
  </w:style>
  <w:style w:type="character" w:customStyle="1" w:styleId="citation-507">
    <w:name w:val="citation-507"/>
    <w:basedOn w:val="VarsaylanParagrafYazTipi"/>
    <w:rsid w:val="00042C37"/>
  </w:style>
  <w:style w:type="paragraph" w:styleId="Dzeltme">
    <w:name w:val="Revision"/>
    <w:hidden/>
    <w:uiPriority w:val="99"/>
    <w:semiHidden/>
    <w:rsid w:val="000364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772">
      <w:bodyDiv w:val="1"/>
      <w:marLeft w:val="0"/>
      <w:marRight w:val="0"/>
      <w:marTop w:val="0"/>
      <w:marBottom w:val="0"/>
      <w:divBdr>
        <w:top w:val="none" w:sz="0" w:space="0" w:color="auto"/>
        <w:left w:val="none" w:sz="0" w:space="0" w:color="auto"/>
        <w:bottom w:val="none" w:sz="0" w:space="0" w:color="auto"/>
        <w:right w:val="none" w:sz="0" w:space="0" w:color="auto"/>
      </w:divBdr>
    </w:div>
    <w:div w:id="150413873">
      <w:bodyDiv w:val="1"/>
      <w:marLeft w:val="0"/>
      <w:marRight w:val="0"/>
      <w:marTop w:val="0"/>
      <w:marBottom w:val="0"/>
      <w:divBdr>
        <w:top w:val="none" w:sz="0" w:space="0" w:color="auto"/>
        <w:left w:val="none" w:sz="0" w:space="0" w:color="auto"/>
        <w:bottom w:val="none" w:sz="0" w:space="0" w:color="auto"/>
        <w:right w:val="none" w:sz="0" w:space="0" w:color="auto"/>
      </w:divBdr>
    </w:div>
    <w:div w:id="388655883">
      <w:bodyDiv w:val="1"/>
      <w:marLeft w:val="0"/>
      <w:marRight w:val="0"/>
      <w:marTop w:val="0"/>
      <w:marBottom w:val="0"/>
      <w:divBdr>
        <w:top w:val="none" w:sz="0" w:space="0" w:color="auto"/>
        <w:left w:val="none" w:sz="0" w:space="0" w:color="auto"/>
        <w:bottom w:val="none" w:sz="0" w:space="0" w:color="auto"/>
        <w:right w:val="none" w:sz="0" w:space="0" w:color="auto"/>
      </w:divBdr>
    </w:div>
    <w:div w:id="450051627">
      <w:bodyDiv w:val="1"/>
      <w:marLeft w:val="0"/>
      <w:marRight w:val="0"/>
      <w:marTop w:val="0"/>
      <w:marBottom w:val="0"/>
      <w:divBdr>
        <w:top w:val="none" w:sz="0" w:space="0" w:color="auto"/>
        <w:left w:val="none" w:sz="0" w:space="0" w:color="auto"/>
        <w:bottom w:val="none" w:sz="0" w:space="0" w:color="auto"/>
        <w:right w:val="none" w:sz="0" w:space="0" w:color="auto"/>
      </w:divBdr>
    </w:div>
    <w:div w:id="579214202">
      <w:bodyDiv w:val="1"/>
      <w:marLeft w:val="0"/>
      <w:marRight w:val="0"/>
      <w:marTop w:val="0"/>
      <w:marBottom w:val="0"/>
      <w:divBdr>
        <w:top w:val="none" w:sz="0" w:space="0" w:color="auto"/>
        <w:left w:val="none" w:sz="0" w:space="0" w:color="auto"/>
        <w:bottom w:val="none" w:sz="0" w:space="0" w:color="auto"/>
        <w:right w:val="none" w:sz="0" w:space="0" w:color="auto"/>
      </w:divBdr>
    </w:div>
    <w:div w:id="969242624">
      <w:bodyDiv w:val="1"/>
      <w:marLeft w:val="0"/>
      <w:marRight w:val="0"/>
      <w:marTop w:val="0"/>
      <w:marBottom w:val="0"/>
      <w:divBdr>
        <w:top w:val="none" w:sz="0" w:space="0" w:color="auto"/>
        <w:left w:val="none" w:sz="0" w:space="0" w:color="auto"/>
        <w:bottom w:val="none" w:sz="0" w:space="0" w:color="auto"/>
        <w:right w:val="none" w:sz="0" w:space="0" w:color="auto"/>
      </w:divBdr>
    </w:div>
    <w:div w:id="1111820052">
      <w:bodyDiv w:val="1"/>
      <w:marLeft w:val="0"/>
      <w:marRight w:val="0"/>
      <w:marTop w:val="0"/>
      <w:marBottom w:val="0"/>
      <w:divBdr>
        <w:top w:val="none" w:sz="0" w:space="0" w:color="auto"/>
        <w:left w:val="none" w:sz="0" w:space="0" w:color="auto"/>
        <w:bottom w:val="none" w:sz="0" w:space="0" w:color="auto"/>
        <w:right w:val="none" w:sz="0" w:space="0" w:color="auto"/>
      </w:divBdr>
    </w:div>
    <w:div w:id="1382557077">
      <w:bodyDiv w:val="1"/>
      <w:marLeft w:val="0"/>
      <w:marRight w:val="0"/>
      <w:marTop w:val="0"/>
      <w:marBottom w:val="0"/>
      <w:divBdr>
        <w:top w:val="none" w:sz="0" w:space="0" w:color="auto"/>
        <w:left w:val="none" w:sz="0" w:space="0" w:color="auto"/>
        <w:bottom w:val="none" w:sz="0" w:space="0" w:color="auto"/>
        <w:right w:val="none" w:sz="0" w:space="0" w:color="auto"/>
      </w:divBdr>
    </w:div>
    <w:div w:id="1383358840">
      <w:bodyDiv w:val="1"/>
      <w:marLeft w:val="0"/>
      <w:marRight w:val="0"/>
      <w:marTop w:val="0"/>
      <w:marBottom w:val="0"/>
      <w:divBdr>
        <w:top w:val="none" w:sz="0" w:space="0" w:color="auto"/>
        <w:left w:val="none" w:sz="0" w:space="0" w:color="auto"/>
        <w:bottom w:val="none" w:sz="0" w:space="0" w:color="auto"/>
        <w:right w:val="none" w:sz="0" w:space="0" w:color="auto"/>
      </w:divBdr>
    </w:div>
    <w:div w:id="1820461394">
      <w:bodyDiv w:val="1"/>
      <w:marLeft w:val="0"/>
      <w:marRight w:val="0"/>
      <w:marTop w:val="0"/>
      <w:marBottom w:val="0"/>
      <w:divBdr>
        <w:top w:val="none" w:sz="0" w:space="0" w:color="auto"/>
        <w:left w:val="none" w:sz="0" w:space="0" w:color="auto"/>
        <w:bottom w:val="none" w:sz="0" w:space="0" w:color="auto"/>
        <w:right w:val="none" w:sz="0" w:space="0" w:color="auto"/>
      </w:divBdr>
    </w:div>
    <w:div w:id="2099599758">
      <w:bodyDiv w:val="1"/>
      <w:marLeft w:val="0"/>
      <w:marRight w:val="0"/>
      <w:marTop w:val="0"/>
      <w:marBottom w:val="0"/>
      <w:divBdr>
        <w:top w:val="none" w:sz="0" w:space="0" w:color="auto"/>
        <w:left w:val="none" w:sz="0" w:space="0" w:color="auto"/>
        <w:bottom w:val="none" w:sz="0" w:space="0" w:color="auto"/>
        <w:right w:val="none" w:sz="0" w:space="0" w:color="auto"/>
      </w:divBdr>
    </w:div>
    <w:div w:id="21287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guven@hs03.kep.tr" TargetMode="External"/><Relationship Id="rId3" Type="http://schemas.openxmlformats.org/officeDocument/2006/relationships/settings" Target="settings.xml"/><Relationship Id="rId7" Type="http://schemas.openxmlformats.org/officeDocument/2006/relationships/hyperlink" Target="mailto:kvkk@ozguvenltd.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7670</TotalTime>
  <Pages>4</Pages>
  <Words>1566</Words>
  <Characters>8931</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Hasret Sahinler</cp:lastModifiedBy>
  <cp:revision>20</cp:revision>
  <dcterms:created xsi:type="dcterms:W3CDTF">2020-09-24T13:59:00Z</dcterms:created>
  <dcterms:modified xsi:type="dcterms:W3CDTF">2026-06-04T09:22:00Z</dcterms:modified>
</cp:coreProperties>
</file>